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01" w:rsidRPr="000C4B01" w:rsidRDefault="000C4B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4B01" w:rsidRPr="00192F01" w:rsidRDefault="000C4B01" w:rsidP="000C4B01">
      <w:pPr>
        <w:jc w:val="center"/>
        <w:rPr>
          <w:b/>
          <w:sz w:val="32"/>
          <w:szCs w:val="32"/>
        </w:rPr>
      </w:pPr>
      <w:r w:rsidRPr="00192F01">
        <w:rPr>
          <w:b/>
          <w:sz w:val="32"/>
          <w:szCs w:val="32"/>
        </w:rPr>
        <w:t xml:space="preserve">Администрация </w:t>
      </w:r>
      <w:proofErr w:type="spellStart"/>
      <w:r w:rsidRPr="00192F01">
        <w:rPr>
          <w:b/>
          <w:sz w:val="32"/>
          <w:szCs w:val="32"/>
        </w:rPr>
        <w:t>Шилыковского</w:t>
      </w:r>
      <w:proofErr w:type="spellEnd"/>
      <w:r w:rsidRPr="00192F01">
        <w:rPr>
          <w:b/>
          <w:sz w:val="32"/>
          <w:szCs w:val="32"/>
        </w:rPr>
        <w:t xml:space="preserve"> сельского поселения</w:t>
      </w:r>
    </w:p>
    <w:p w:rsidR="000C4B01" w:rsidRPr="00192F01" w:rsidRDefault="000C4B01" w:rsidP="000C4B01">
      <w:pPr>
        <w:jc w:val="center"/>
        <w:rPr>
          <w:b/>
          <w:sz w:val="32"/>
          <w:szCs w:val="32"/>
        </w:rPr>
      </w:pPr>
      <w:proofErr w:type="spellStart"/>
      <w:r w:rsidRPr="00192F01">
        <w:rPr>
          <w:b/>
          <w:sz w:val="32"/>
          <w:szCs w:val="32"/>
        </w:rPr>
        <w:t>Лежневского</w:t>
      </w:r>
      <w:proofErr w:type="spellEnd"/>
      <w:r w:rsidRPr="00192F01">
        <w:rPr>
          <w:b/>
          <w:sz w:val="32"/>
          <w:szCs w:val="32"/>
        </w:rPr>
        <w:t xml:space="preserve"> муниципального района Ивановской области</w:t>
      </w:r>
    </w:p>
    <w:p w:rsidR="000C4B01" w:rsidRPr="00192F01" w:rsidRDefault="000C4B01" w:rsidP="000C4B01">
      <w:pPr>
        <w:rPr>
          <w:b/>
          <w:sz w:val="32"/>
          <w:szCs w:val="32"/>
        </w:rPr>
      </w:pPr>
      <w:r w:rsidRPr="00192F01">
        <w:rPr>
          <w:b/>
          <w:sz w:val="32"/>
          <w:szCs w:val="32"/>
        </w:rPr>
        <w:t xml:space="preserve">   ___________________________________</w:t>
      </w:r>
      <w:r>
        <w:rPr>
          <w:b/>
          <w:sz w:val="32"/>
          <w:szCs w:val="32"/>
        </w:rPr>
        <w:t>____________________</w:t>
      </w:r>
    </w:p>
    <w:p w:rsidR="000C4B01" w:rsidRPr="00192F01" w:rsidRDefault="000C4B01" w:rsidP="000C4B01">
      <w:pPr>
        <w:jc w:val="center"/>
        <w:rPr>
          <w:b/>
          <w:sz w:val="32"/>
          <w:szCs w:val="32"/>
        </w:rPr>
      </w:pPr>
      <w:r w:rsidRPr="00192F01">
        <w:rPr>
          <w:b/>
          <w:sz w:val="32"/>
          <w:szCs w:val="32"/>
        </w:rPr>
        <w:t>П О С Т А Н О В Л Е Н И Е</w:t>
      </w:r>
    </w:p>
    <w:p w:rsidR="000C4B01" w:rsidRPr="00192F01" w:rsidRDefault="000C4B01" w:rsidP="000C4B01">
      <w:pPr>
        <w:rPr>
          <w:b/>
          <w:sz w:val="28"/>
          <w:szCs w:val="28"/>
        </w:rPr>
      </w:pPr>
    </w:p>
    <w:p w:rsidR="000C4B01" w:rsidRDefault="000C4B01" w:rsidP="000C4B01">
      <w:pPr>
        <w:pStyle w:val="ConsPlusTitle"/>
        <w:widowControl/>
        <w:jc w:val="center"/>
      </w:pPr>
    </w:p>
    <w:p w:rsidR="000C4B01" w:rsidRPr="000C4B01" w:rsidRDefault="000C4B01" w:rsidP="000C4B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</w:t>
      </w:r>
      <w:r w:rsidRPr="000C4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0C4B01">
        <w:rPr>
          <w:rFonts w:ascii="Times New Roman" w:hAnsi="Times New Roman" w:cs="Times New Roman"/>
          <w:sz w:val="24"/>
          <w:szCs w:val="24"/>
        </w:rPr>
        <w:t xml:space="preserve">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C4B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2534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34">
        <w:rPr>
          <w:rFonts w:ascii="Times New Roman" w:hAnsi="Times New Roman" w:cs="Times New Roman"/>
          <w:sz w:val="24"/>
          <w:szCs w:val="24"/>
        </w:rPr>
        <w:t>24</w:t>
      </w:r>
    </w:p>
    <w:p w:rsidR="000C4B01" w:rsidRPr="000C4B01" w:rsidRDefault="000C4B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4B01" w:rsidRPr="000C4B01" w:rsidRDefault="000C4B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4B01">
        <w:rPr>
          <w:rStyle w:val="a3"/>
          <w:rFonts w:ascii="Times New Roman" w:hAnsi="Times New Roman" w:cs="Times New Roman"/>
          <w:b/>
          <w:sz w:val="24"/>
          <w:szCs w:val="24"/>
        </w:rPr>
        <w:t xml:space="preserve">Об утверждении Правил присвоения, изменения и аннулирования адресов на территории </w:t>
      </w:r>
      <w:proofErr w:type="spellStart"/>
      <w:r>
        <w:rPr>
          <w:rStyle w:val="a3"/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 w:rsidRPr="000C4B01">
        <w:rPr>
          <w:rStyle w:val="a3"/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C4B01" w:rsidRPr="000C4B01" w:rsidRDefault="000C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B01" w:rsidRPr="000C4B01" w:rsidRDefault="009B4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66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"Об утверждении Правил присвоения, изменения и аннулирования адресов"</w:t>
      </w:r>
      <w:r>
        <w:t xml:space="preserve"> </w:t>
      </w:r>
      <w:r w:rsidR="000C4B01" w:rsidRPr="000C4B0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0C4B01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0C4B01" w:rsidRPr="000C4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4B01">
        <w:rPr>
          <w:rFonts w:ascii="Times New Roman" w:hAnsi="Times New Roman" w:cs="Times New Roman"/>
          <w:sz w:val="24"/>
          <w:szCs w:val="24"/>
        </w:rPr>
        <w:t xml:space="preserve"> </w:t>
      </w:r>
      <w:r w:rsidR="000C4B01" w:rsidRPr="000C4B0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C4B01" w:rsidRDefault="000C4B01" w:rsidP="000C4B01">
      <w:pPr>
        <w:pStyle w:val="a4"/>
      </w:pPr>
      <w:r>
        <w:t xml:space="preserve">1. Утвердить прилагаемые Правила присвоения, изменения и аннулирования адресов на территории </w:t>
      </w:r>
      <w:proofErr w:type="spellStart"/>
      <w:r>
        <w:t>Шилыковского</w:t>
      </w:r>
      <w:proofErr w:type="spellEnd"/>
      <w:r>
        <w:t xml:space="preserve"> сельского поселения.</w:t>
      </w:r>
      <w:bookmarkStart w:id="0" w:name="_GoBack"/>
      <w:bookmarkEnd w:id="0"/>
    </w:p>
    <w:p w:rsidR="00032534" w:rsidRDefault="000C4B01" w:rsidP="00032534">
      <w:pPr>
        <w:jc w:val="both"/>
        <w:rPr>
          <w:bCs/>
        </w:rPr>
      </w:pPr>
      <w:r>
        <w:t xml:space="preserve">2. Постановление администрации </w:t>
      </w:r>
      <w:proofErr w:type="spellStart"/>
      <w:r>
        <w:t>Шилыковского</w:t>
      </w:r>
      <w:proofErr w:type="spellEnd"/>
      <w:r>
        <w:t xml:space="preserve"> сельского поселения №36 от </w:t>
      </w:r>
      <w:r w:rsidR="00032534">
        <w:t xml:space="preserve">20.06.2012г. </w:t>
      </w:r>
      <w:r w:rsidR="00032534" w:rsidRPr="00032534">
        <w:t>Об утверждении Административного регламента предоставления муниципальной услуги</w:t>
      </w:r>
      <w:r w:rsidR="00032534" w:rsidRPr="00032534">
        <w:rPr>
          <w:rStyle w:val="sectiontitle"/>
        </w:rPr>
        <w:t xml:space="preserve"> </w:t>
      </w:r>
      <w:r w:rsidR="00032534" w:rsidRPr="00032534">
        <w:rPr>
          <w:bCs/>
        </w:rPr>
        <w:t xml:space="preserve">«Присвоение адресов объектам недвижимости </w:t>
      </w:r>
      <w:proofErr w:type="spellStart"/>
      <w:r w:rsidR="00032534" w:rsidRPr="00032534">
        <w:rPr>
          <w:bCs/>
        </w:rPr>
        <w:t>Шилыковского</w:t>
      </w:r>
      <w:proofErr w:type="spellEnd"/>
      <w:r w:rsidR="00032534" w:rsidRPr="00032534">
        <w:rPr>
          <w:bCs/>
        </w:rPr>
        <w:t xml:space="preserve"> сельского поселения»</w:t>
      </w:r>
      <w:r w:rsidR="00032534">
        <w:rPr>
          <w:bCs/>
        </w:rPr>
        <w:t xml:space="preserve"> считать утратившим силу.</w:t>
      </w:r>
    </w:p>
    <w:p w:rsidR="00032534" w:rsidRDefault="00032534" w:rsidP="00032534">
      <w:pPr>
        <w:jc w:val="both"/>
        <w:rPr>
          <w:bCs/>
        </w:rPr>
      </w:pPr>
    </w:p>
    <w:p w:rsidR="00032534" w:rsidRPr="00032534" w:rsidRDefault="00032534" w:rsidP="00032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534">
        <w:rPr>
          <w:rFonts w:ascii="Times New Roman" w:hAnsi="Times New Roman" w:cs="Times New Roman"/>
          <w:sz w:val="24"/>
          <w:szCs w:val="24"/>
        </w:rPr>
        <w:t>3</w:t>
      </w:r>
      <w:r w:rsidR="000C4B01" w:rsidRPr="00032534">
        <w:rPr>
          <w:rFonts w:ascii="Times New Roman" w:hAnsi="Times New Roman" w:cs="Times New Roman"/>
          <w:sz w:val="24"/>
          <w:szCs w:val="24"/>
        </w:rPr>
        <w:t xml:space="preserve">. </w:t>
      </w:r>
      <w:r w:rsidRPr="00032534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Pr="00032534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03253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C4B01" w:rsidRDefault="000C4B01" w:rsidP="00032534">
      <w:pPr>
        <w:jc w:val="both"/>
      </w:pPr>
    </w:p>
    <w:p w:rsidR="000C4B01" w:rsidRDefault="000C4B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 w:rsidP="00032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Т.В. Ульянова</w:t>
      </w: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2534" w:rsidRDefault="00032534" w:rsidP="00032534">
      <w:pPr>
        <w:pStyle w:val="a4"/>
        <w:jc w:val="right"/>
      </w:pPr>
      <w:r>
        <w:lastRenderedPageBreak/>
        <w:t>Утверждены</w:t>
      </w:r>
      <w:r>
        <w:br/>
        <w:t xml:space="preserve">постановлением администрации </w:t>
      </w:r>
      <w:r>
        <w:br/>
      </w:r>
      <w:proofErr w:type="spellStart"/>
      <w:r>
        <w:t>Шилыковсокго</w:t>
      </w:r>
      <w:proofErr w:type="spellEnd"/>
      <w:r>
        <w:t xml:space="preserve"> сельского</w:t>
      </w:r>
      <w:r>
        <w:t xml:space="preserve"> поселения</w:t>
      </w:r>
      <w:r>
        <w:br/>
        <w:t>от 23.04.2018г. №24</w:t>
      </w:r>
    </w:p>
    <w:p w:rsidR="00032534" w:rsidRDefault="00032534" w:rsidP="00032534">
      <w:pPr>
        <w:pStyle w:val="a4"/>
        <w:jc w:val="center"/>
      </w:pPr>
      <w:r>
        <w:rPr>
          <w:rStyle w:val="a3"/>
        </w:rPr>
        <w:t xml:space="preserve">Правила </w:t>
      </w:r>
      <w:r>
        <w:br/>
      </w:r>
      <w:r>
        <w:rPr>
          <w:rStyle w:val="a3"/>
        </w:rPr>
        <w:t>присвоения, изменения и аннулирования адресов</w:t>
      </w:r>
      <w:r>
        <w:br/>
      </w:r>
      <w:r>
        <w:rPr>
          <w:rStyle w:val="a3"/>
        </w:rPr>
        <w:t xml:space="preserve">на территории </w:t>
      </w:r>
      <w:proofErr w:type="spellStart"/>
      <w:r>
        <w:rPr>
          <w:rStyle w:val="a3"/>
        </w:rPr>
        <w:t>Шилыковсокго</w:t>
      </w:r>
      <w:proofErr w:type="spellEnd"/>
      <w:r>
        <w:rPr>
          <w:rStyle w:val="a3"/>
        </w:rPr>
        <w:t xml:space="preserve"> сельского поселения</w:t>
      </w:r>
    </w:p>
    <w:p w:rsidR="00032534" w:rsidRDefault="00032534" w:rsidP="00032534">
      <w:pPr>
        <w:pStyle w:val="a4"/>
        <w:jc w:val="center"/>
      </w:pPr>
      <w:r>
        <w:t>I. Общие положения</w:t>
      </w:r>
    </w:p>
    <w:p w:rsidR="00922BD2" w:rsidRDefault="00922BD2" w:rsidP="00922B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Понятия, используемые в настоящих Правилах, означают следующее:</w:t>
      </w:r>
    </w:p>
    <w:p w:rsid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</w:t>
      </w:r>
      <w:proofErr w:type="spellStart"/>
      <w:r>
        <w:rPr>
          <w:rFonts w:eastAsiaTheme="minorHAnsi"/>
          <w:lang w:eastAsia="en-US"/>
        </w:rPr>
        <w:t>адресообразующие</w:t>
      </w:r>
      <w:proofErr w:type="spellEnd"/>
      <w:r>
        <w:rPr>
          <w:rFonts w:eastAsiaTheme="minorHAnsi"/>
          <w:lang w:eastAsia="en-US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032534" w:rsidRDefault="00032534" w:rsidP="00032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br/>
      </w:r>
      <w:r w:rsidR="00922BD2">
        <w:rPr>
          <w:rFonts w:eastAsiaTheme="minorHAnsi"/>
          <w:lang w:eastAsia="en-US"/>
        </w:rPr>
        <w:t xml:space="preserve">         </w:t>
      </w:r>
      <w:r>
        <w:rPr>
          <w:rFonts w:eastAsiaTheme="minorHAnsi"/>
          <w:lang w:eastAsia="en-US"/>
        </w:rPr>
        <w:t>3. Адрес, присвоенный объекту адресации, должен отвечать следующим требованиям:</w:t>
      </w:r>
    </w:p>
    <w:p w:rsidR="00032534" w:rsidRDefault="00032534" w:rsidP="0003253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032534" w:rsidRDefault="00032534" w:rsidP="0003253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032534" w:rsidRDefault="00032534" w:rsidP="0003253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32534" w:rsidRDefault="00032534" w:rsidP="0003253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Присвоение, изменение и аннулирование адресов осуществляется без взимания платы.</w:t>
      </w:r>
    </w:p>
    <w:p w:rsidR="00032534" w:rsidRDefault="00032534" w:rsidP="0003253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032534" w:rsidRDefault="00032534" w:rsidP="00032534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</w:p>
    <w:p w:rsidR="00032534" w:rsidRDefault="00032534" w:rsidP="00032534">
      <w:pPr>
        <w:pStyle w:val="a4"/>
        <w:spacing w:before="0" w:beforeAutospacing="0" w:after="0" w:afterAutospacing="0"/>
        <w:jc w:val="center"/>
      </w:pPr>
      <w:r>
        <w:t>II. Порядок присвоения объекту адресации адреса, изменения</w:t>
      </w:r>
      <w:r>
        <w:br/>
        <w:t>и аннулирования такого адреса</w:t>
      </w:r>
    </w:p>
    <w:p w:rsidR="00922BD2" w:rsidRPr="00922BD2" w:rsidRDefault="00922BD2" w:rsidP="00922B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r:id="rId5" w:history="1">
        <w:r w:rsidRPr="00922BD2">
          <w:rPr>
            <w:rFonts w:eastAsiaTheme="minorHAnsi"/>
            <w:lang w:eastAsia="en-US"/>
          </w:rPr>
          <w:t>пунктах 27</w:t>
        </w:r>
      </w:hyperlink>
      <w:r w:rsidRPr="00922BD2">
        <w:rPr>
          <w:rFonts w:eastAsiaTheme="minorHAnsi"/>
          <w:lang w:eastAsia="en-US"/>
        </w:rPr>
        <w:t xml:space="preserve"> и </w:t>
      </w:r>
      <w:hyperlink r:id="rId6" w:history="1">
        <w:r w:rsidRPr="00922BD2">
          <w:rPr>
            <w:rFonts w:eastAsiaTheme="minorHAnsi"/>
            <w:lang w:eastAsia="en-US"/>
          </w:rPr>
          <w:t>29</w:t>
        </w:r>
      </w:hyperlink>
      <w:r w:rsidRPr="00922BD2">
        <w:rPr>
          <w:rFonts w:eastAsiaTheme="minorHAnsi"/>
          <w:lang w:eastAsia="en-US"/>
        </w:rPr>
        <w:t xml:space="preserve">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922BD2">
          <w:rPr>
            <w:rFonts w:eastAsiaTheme="minorHAnsi"/>
            <w:lang w:eastAsia="en-US"/>
          </w:rPr>
          <w:t>пунктах 1</w:t>
        </w:r>
      </w:hyperlink>
      <w:r w:rsidRPr="00922BD2">
        <w:rPr>
          <w:rFonts w:eastAsiaTheme="minorHAnsi"/>
          <w:lang w:eastAsia="en-US"/>
        </w:rPr>
        <w:t xml:space="preserve"> и </w:t>
      </w:r>
      <w:hyperlink r:id="rId8" w:history="1">
        <w:r w:rsidRPr="00922BD2">
          <w:rPr>
            <w:rFonts w:eastAsiaTheme="minorHAnsi"/>
            <w:lang w:eastAsia="en-US"/>
          </w:rPr>
          <w:t>3 части 2 статьи 27</w:t>
        </w:r>
      </w:hyperlink>
      <w:r w:rsidRPr="00922BD2">
        <w:rPr>
          <w:rFonts w:eastAsiaTheme="minorHAnsi"/>
          <w:lang w:eastAsia="en-US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922BD2">
        <w:rPr>
          <w:rFonts w:eastAsiaTheme="minorHAnsi"/>
          <w:lang w:eastAsia="en-US"/>
        </w:rPr>
        <w:t>адресообразующим</w:t>
      </w:r>
      <w:proofErr w:type="spellEnd"/>
      <w:r w:rsidRPr="00922BD2">
        <w:rPr>
          <w:rFonts w:eastAsiaTheme="minorHAnsi"/>
          <w:lang w:eastAsia="en-US"/>
        </w:rPr>
        <w:t xml:space="preserve"> элементам наименований, об изменении и аннулировании их наименований.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8. Присвоение объекту адресации адреса осуществляется: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а) в отношении земельных участков в случаях: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 w:history="1">
        <w:r w:rsidRPr="00922BD2">
          <w:rPr>
            <w:rFonts w:eastAsiaTheme="minorHAnsi"/>
            <w:lang w:eastAsia="en-US"/>
          </w:rPr>
          <w:t>кодексом</w:t>
        </w:r>
      </w:hyperlink>
      <w:r w:rsidRPr="00922BD2">
        <w:rPr>
          <w:rFonts w:eastAsiaTheme="minorHAnsi"/>
          <w:lang w:eastAsia="en-US"/>
        </w:rPr>
        <w:t xml:space="preserve"> Российской Федерации;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922BD2">
          <w:rPr>
            <w:rFonts w:eastAsiaTheme="minorHAnsi"/>
            <w:lang w:eastAsia="en-US"/>
          </w:rPr>
          <w:t>законом</w:t>
        </w:r>
      </w:hyperlink>
      <w:r w:rsidRPr="00922BD2">
        <w:rPr>
          <w:rFonts w:eastAsiaTheme="minorHAnsi"/>
          <w:lang w:eastAsia="en-US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б) в отношении зданий, сооружений и объектов незавершенного строительства в случаях: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выдачи (получения) разрешения на строительство здания или сооружения;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922BD2">
          <w:rPr>
            <w:rFonts w:eastAsiaTheme="minorHAnsi"/>
            <w:lang w:eastAsia="en-US"/>
          </w:rPr>
          <w:t>законом</w:t>
        </w:r>
      </w:hyperlink>
      <w:r w:rsidRPr="00922BD2">
        <w:rPr>
          <w:rFonts w:eastAsiaTheme="minorHAnsi"/>
          <w:lang w:eastAsia="en-US"/>
        </w:rPr>
        <w:t xml:space="preserve"> "О государственном кадастре недвижимости", работ, в результате которых обеспечивается </w:t>
      </w:r>
      <w:r w:rsidRPr="00922BD2">
        <w:rPr>
          <w:rFonts w:eastAsiaTheme="minorHAnsi"/>
          <w:lang w:eastAsia="en-US"/>
        </w:rPr>
        <w:lastRenderedPageBreak/>
        <w:t xml:space="preserve">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2" w:history="1">
        <w:r w:rsidRPr="00922BD2">
          <w:rPr>
            <w:rFonts w:eastAsiaTheme="minorHAnsi"/>
            <w:lang w:eastAsia="en-US"/>
          </w:rPr>
          <w:t>кодексом</w:t>
        </w:r>
      </w:hyperlink>
      <w:r w:rsidRPr="00922BD2">
        <w:rPr>
          <w:rFonts w:eastAsiaTheme="minorHAnsi"/>
          <w:lang w:eastAsia="en-US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в) в отношении помещений в случаях: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подготовки и оформления в установленном Жилищным </w:t>
      </w:r>
      <w:hyperlink r:id="rId13" w:history="1">
        <w:r w:rsidRPr="00922BD2">
          <w:rPr>
            <w:rFonts w:eastAsiaTheme="minorHAnsi"/>
            <w:lang w:eastAsia="en-US"/>
          </w:rPr>
          <w:t>кодексом</w:t>
        </w:r>
      </w:hyperlink>
      <w:r w:rsidRPr="00922BD2">
        <w:rPr>
          <w:rFonts w:eastAsiaTheme="minorHAnsi"/>
          <w:lang w:eastAsia="en-US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922BD2">
          <w:rPr>
            <w:rFonts w:eastAsiaTheme="minorHAnsi"/>
            <w:lang w:eastAsia="en-US"/>
          </w:rPr>
          <w:t>законом</w:t>
        </w:r>
      </w:hyperlink>
      <w:r w:rsidRPr="00922BD2">
        <w:rPr>
          <w:rFonts w:eastAsiaTheme="minorHAnsi"/>
          <w:lang w:eastAsia="en-US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922BD2">
          <w:rPr>
            <w:rFonts w:eastAsiaTheme="minorHAnsi"/>
            <w:lang w:eastAsia="en-US"/>
          </w:rPr>
          <w:t>порядком</w:t>
        </w:r>
      </w:hyperlink>
      <w:r w:rsidRPr="00922BD2">
        <w:rPr>
          <w:rFonts w:eastAsiaTheme="minorHAnsi"/>
          <w:lang w:eastAsia="en-US"/>
        </w:rPr>
        <w:t xml:space="preserve"> ведения государственного адресного реестра.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14. Аннулирование адреса объекта адресации осуществляется в случаях: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а) прекращения существования объекта адресации;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lastRenderedPageBreak/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922BD2">
          <w:rPr>
            <w:rFonts w:eastAsiaTheme="minorHAnsi"/>
            <w:lang w:eastAsia="en-US"/>
          </w:rPr>
          <w:t>пунктах 1</w:t>
        </w:r>
      </w:hyperlink>
      <w:r w:rsidRPr="00922BD2">
        <w:rPr>
          <w:rFonts w:eastAsiaTheme="minorHAnsi"/>
          <w:lang w:eastAsia="en-US"/>
        </w:rPr>
        <w:t xml:space="preserve"> и </w:t>
      </w:r>
      <w:hyperlink r:id="rId17" w:history="1">
        <w:r w:rsidRPr="00922BD2">
          <w:rPr>
            <w:rFonts w:eastAsiaTheme="minorHAnsi"/>
            <w:lang w:eastAsia="en-US"/>
          </w:rPr>
          <w:t>3 части 2 статьи 27</w:t>
        </w:r>
      </w:hyperlink>
      <w:r w:rsidRPr="00922BD2">
        <w:rPr>
          <w:rFonts w:eastAsiaTheme="minorHAnsi"/>
          <w:lang w:eastAsia="en-US"/>
        </w:rPr>
        <w:t xml:space="preserve"> Федерального закона "О государственном кадастре недвижимости";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в) присвоения объекту адресации нового адреса.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922BD2">
          <w:rPr>
            <w:rFonts w:eastAsiaTheme="minorHAnsi"/>
            <w:lang w:eastAsia="en-US"/>
          </w:rPr>
          <w:t>частях 4</w:t>
        </w:r>
      </w:hyperlink>
      <w:r w:rsidRPr="00922BD2">
        <w:rPr>
          <w:rFonts w:eastAsiaTheme="minorHAnsi"/>
          <w:lang w:eastAsia="en-US"/>
        </w:rPr>
        <w:t xml:space="preserve"> и </w:t>
      </w:r>
      <w:hyperlink r:id="rId19" w:history="1">
        <w:r w:rsidRPr="00922BD2">
          <w:rPr>
            <w:rFonts w:eastAsiaTheme="minorHAnsi"/>
            <w:lang w:eastAsia="en-US"/>
          </w:rPr>
          <w:t>5 статьи 24</w:t>
        </w:r>
      </w:hyperlink>
      <w:r w:rsidRPr="00922BD2">
        <w:rPr>
          <w:rFonts w:eastAsiaTheme="minorHAnsi"/>
          <w:lang w:eastAsia="en-US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19. При присвоении объекту адресации адреса или аннулировании его адреса уполномоченный орган обязан: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а) определить возможность присвоения объекту адресации адреса или аннулирования его адреса;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б) провести осмотр местонахождения объекта адресации (при необходимости);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21. Решение уполномоченного органа о присвоении объекту адресации адреса принимается одновременно: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922BD2">
          <w:rPr>
            <w:rFonts w:eastAsiaTheme="minorHAnsi"/>
            <w:lang w:eastAsia="en-US"/>
          </w:rPr>
          <w:t>кодексом</w:t>
        </w:r>
      </w:hyperlink>
      <w:r w:rsidRPr="00922BD2">
        <w:rPr>
          <w:rFonts w:eastAsiaTheme="minorHAnsi"/>
          <w:lang w:eastAsia="en-US"/>
        </w:rPr>
        <w:t xml:space="preserve"> Российской Федерации;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lastRenderedPageBreak/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history="1">
        <w:r w:rsidRPr="00922BD2">
          <w:rPr>
            <w:rFonts w:eastAsiaTheme="minorHAnsi"/>
            <w:lang w:eastAsia="en-US"/>
          </w:rPr>
          <w:t>кодексом</w:t>
        </w:r>
      </w:hyperlink>
      <w:r w:rsidRPr="00922BD2">
        <w:rPr>
          <w:rFonts w:eastAsiaTheme="minorHAnsi"/>
          <w:lang w:eastAsia="en-US"/>
        </w:rPr>
        <w:t xml:space="preserve"> Российской Федерации;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г) с утверждением проекта планировки территории;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д) с принятием решения о строительстве объекта адресации.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22. Решение уполномоченного органа о присвоении объекту адресации адреса содержит: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присвоенный объекту адресации адрес;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реквизиты и наименования документов, на основании которых принято решение о присвоении адреса;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описание местоположения объекта адресации;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кадастровые номера, адреса и сведения об объектах недвижимости, из которых образуется объект адресации;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другие необходимые сведения, определенные уполномоченным органом.</w:t>
      </w:r>
    </w:p>
    <w:p w:rsidR="00922BD2" w:rsidRPr="00922BD2" w:rsidRDefault="00922BD2" w:rsidP="00922BD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922BD2">
        <w:rPr>
          <w:rFonts w:eastAsiaTheme="minorHAnsi"/>
          <w:lang w:eastAsia="en-US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B4A0D" w:rsidRDefault="00032534" w:rsidP="007B4A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br/>
      </w:r>
      <w:r w:rsidR="007B4A0D">
        <w:rPr>
          <w:rFonts w:eastAsiaTheme="minorHAnsi"/>
          <w:lang w:eastAsia="en-US"/>
        </w:rPr>
        <w:t>23. Решение уполномоченного органа об аннулировании адреса объекта адресации содержит: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аннулируемый адрес объекта адресации;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уникальный номер аннулируемого адреса объекта адресации в государственном адресном реестре;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причину аннулирования адреса объекта адресации;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другие необходимые сведения, определенные уполномоченным органом.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1" w:name="Par11"/>
      <w:bookmarkEnd w:id="1"/>
      <w:r>
        <w:rPr>
          <w:rFonts w:eastAsiaTheme="minorHAnsi"/>
          <w:lang w:eastAsia="en-US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право хозяйственного ведения;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право оперативного управления;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право пожизненно наследуемого владения;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право постоянного (бессрочного) пользования.</w:t>
      </w:r>
    </w:p>
    <w:p w:rsidR="007B4A0D" w:rsidRP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7B4A0D">
        <w:rPr>
          <w:rFonts w:eastAsiaTheme="minorHAnsi"/>
          <w:lang w:eastAsia="en-US"/>
        </w:rPr>
        <w:t xml:space="preserve">28. Заявление составляется лицами, указанными в </w:t>
      </w:r>
      <w:hyperlink w:anchor="Par11" w:history="1">
        <w:r w:rsidRPr="007B4A0D">
          <w:rPr>
            <w:rFonts w:eastAsiaTheme="minorHAnsi"/>
            <w:lang w:eastAsia="en-US"/>
          </w:rPr>
          <w:t>пункте 27</w:t>
        </w:r>
      </w:hyperlink>
      <w:r w:rsidRPr="007B4A0D">
        <w:rPr>
          <w:rFonts w:eastAsiaTheme="minorHAnsi"/>
          <w:lang w:eastAsia="en-US"/>
        </w:rPr>
        <w:t xml:space="preserve"> настоящих Правил (далее - заявитель), по </w:t>
      </w:r>
      <w:hyperlink r:id="rId22" w:history="1">
        <w:r w:rsidRPr="007B4A0D">
          <w:rPr>
            <w:rFonts w:eastAsiaTheme="minorHAnsi"/>
            <w:lang w:eastAsia="en-US"/>
          </w:rPr>
          <w:t>форме</w:t>
        </w:r>
      </w:hyperlink>
      <w:r w:rsidRPr="007B4A0D">
        <w:rPr>
          <w:rFonts w:eastAsiaTheme="minorHAnsi"/>
          <w:lang w:eastAsia="en-US"/>
        </w:rPr>
        <w:t>, устанавливаемой Министерством финансов Российской Федерации.</w:t>
      </w:r>
    </w:p>
    <w:p w:rsidR="007B4A0D" w:rsidRPr="007B4A0D" w:rsidRDefault="007B4A0D" w:rsidP="007B4A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4A0D">
        <w:rPr>
          <w:rFonts w:eastAsiaTheme="minorHAnsi"/>
          <w:lang w:eastAsia="en-US"/>
        </w:rPr>
        <w:t xml:space="preserve">(в ред. </w:t>
      </w:r>
      <w:hyperlink r:id="rId23" w:history="1">
        <w:r w:rsidRPr="007B4A0D">
          <w:rPr>
            <w:rFonts w:eastAsiaTheme="minorHAnsi"/>
            <w:lang w:eastAsia="en-US"/>
          </w:rPr>
          <w:t>Постановления</w:t>
        </w:r>
      </w:hyperlink>
      <w:r w:rsidRPr="007B4A0D">
        <w:rPr>
          <w:rFonts w:eastAsiaTheme="minorHAnsi"/>
          <w:lang w:eastAsia="en-US"/>
        </w:rPr>
        <w:t xml:space="preserve"> Правительства РФ от 24.04.2015 N 387)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7B4A0D">
        <w:rPr>
          <w:rFonts w:eastAsiaTheme="minorHAnsi"/>
          <w:lang w:eastAsia="en-US"/>
        </w:rPr>
        <w:t xml:space="preserve">29. С заявлением вправе обратиться </w:t>
      </w:r>
      <w:hyperlink r:id="rId24" w:history="1">
        <w:r w:rsidRPr="007B4A0D">
          <w:rPr>
            <w:rFonts w:eastAsiaTheme="minorHAnsi"/>
            <w:lang w:eastAsia="en-US"/>
          </w:rPr>
          <w:t>представители</w:t>
        </w:r>
      </w:hyperlink>
      <w:r w:rsidRPr="007B4A0D">
        <w:rPr>
          <w:rFonts w:eastAsiaTheme="minorHAnsi"/>
          <w:lang w:eastAsia="en-US"/>
        </w:rPr>
        <w:t xml:space="preserve"> заявителя</w:t>
      </w:r>
      <w:r>
        <w:rPr>
          <w:rFonts w:eastAsiaTheme="minorHAnsi"/>
          <w:lang w:eastAsia="en-US"/>
        </w:rPr>
        <w:t>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B4A0D" w:rsidRP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</w:t>
      </w:r>
      <w:r w:rsidRPr="007B4A0D">
        <w:rPr>
          <w:rFonts w:eastAsiaTheme="minorHAnsi"/>
          <w:lang w:eastAsia="en-US"/>
        </w:rPr>
        <w:t xml:space="preserve">установленном </w:t>
      </w:r>
      <w:hyperlink r:id="rId25" w:history="1">
        <w:r w:rsidRPr="007B4A0D">
          <w:rPr>
            <w:rFonts w:eastAsiaTheme="minorHAnsi"/>
            <w:lang w:eastAsia="en-US"/>
          </w:rPr>
          <w:t>законодательством</w:t>
        </w:r>
      </w:hyperlink>
      <w:r w:rsidRPr="007B4A0D">
        <w:rPr>
          <w:rFonts w:eastAsiaTheme="minorHAnsi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 w:rsidRPr="007B4A0D">
        <w:rPr>
          <w:rFonts w:eastAsiaTheme="minorHAnsi"/>
          <w:lang w:eastAsia="en-US"/>
        </w:rPr>
        <w:t xml:space="preserve">установленном </w:t>
      </w:r>
      <w:hyperlink r:id="rId26" w:history="1">
        <w:r w:rsidRPr="007B4A0D">
          <w:rPr>
            <w:rFonts w:eastAsiaTheme="minorHAnsi"/>
            <w:lang w:eastAsia="en-US"/>
          </w:rPr>
          <w:t>законодательством</w:t>
        </w:r>
      </w:hyperlink>
      <w:r w:rsidRPr="007B4A0D">
        <w:rPr>
          <w:rFonts w:eastAsiaTheme="minorHAnsi"/>
          <w:lang w:eastAsia="en-US"/>
        </w:rPr>
        <w:t xml:space="preserve"> Российской </w:t>
      </w:r>
      <w:r>
        <w:rPr>
          <w:rFonts w:eastAsiaTheme="minorHAnsi"/>
          <w:lang w:eastAsia="en-US"/>
        </w:rPr>
        <w:t>Федерации порядке решением общего собрания членов такого некоммерческого объединения.</w:t>
      </w:r>
    </w:p>
    <w:p w:rsidR="007B4A0D" w:rsidRDefault="007B4A0D" w:rsidP="007B4A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B4A0D" w:rsidRDefault="007B4A0D" w:rsidP="007B4A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B4A0D" w:rsidRDefault="007B4A0D" w:rsidP="007B4A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</w:t>
      </w:r>
      <w:r>
        <w:rPr>
          <w:rFonts w:eastAsiaTheme="minorHAnsi"/>
          <w:lang w:eastAsia="en-US"/>
        </w:rPr>
        <w:lastRenderedPageBreak/>
        <w:t>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7" w:history="1">
        <w:r w:rsidRPr="007B4A0D">
          <w:rPr>
            <w:rFonts w:eastAsiaTheme="minorHAnsi"/>
            <w:lang w:eastAsia="en-US"/>
          </w:rPr>
          <w:t>порядке</w:t>
        </w:r>
      </w:hyperlink>
      <w:r w:rsidRPr="007B4A0D">
        <w:rPr>
          <w:rFonts w:eastAsiaTheme="minorHAnsi"/>
          <w:lang w:eastAsia="en-US"/>
        </w:rPr>
        <w:t xml:space="preserve"> з</w:t>
      </w:r>
      <w:r>
        <w:rPr>
          <w:rFonts w:eastAsiaTheme="minorHAnsi"/>
          <w:lang w:eastAsia="en-US"/>
        </w:rPr>
        <w:t>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32. Заявление подписывается заявителем либо представителем заявителя.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</w:t>
      </w:r>
      <w:r w:rsidRPr="007B4A0D">
        <w:rPr>
          <w:rFonts w:eastAsiaTheme="minorHAnsi"/>
          <w:lang w:eastAsia="en-US"/>
        </w:rPr>
        <w:t xml:space="preserve">предусмотренном </w:t>
      </w:r>
      <w:hyperlink r:id="rId28" w:history="1">
        <w:r w:rsidRPr="007B4A0D">
          <w:rPr>
            <w:rFonts w:eastAsiaTheme="minorHAnsi"/>
            <w:lang w:eastAsia="en-US"/>
          </w:rPr>
          <w:t>законодательством</w:t>
        </w:r>
      </w:hyperlink>
      <w:r w:rsidRPr="007B4A0D">
        <w:rPr>
          <w:rFonts w:eastAsiaTheme="minorHAnsi"/>
          <w:lang w:eastAsia="en-US"/>
        </w:rPr>
        <w:t xml:space="preserve"> Российской </w:t>
      </w:r>
      <w:r>
        <w:rPr>
          <w:rFonts w:eastAsiaTheme="minorHAnsi"/>
          <w:lang w:eastAsia="en-US"/>
        </w:rPr>
        <w:t>Федерации.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2" w:name="Par10"/>
      <w:bookmarkEnd w:id="2"/>
      <w:r>
        <w:rPr>
          <w:rFonts w:eastAsiaTheme="minorHAnsi"/>
          <w:lang w:eastAsia="en-US"/>
        </w:rPr>
        <w:t>34. К заявлению прилагаются следующие документы: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правоустанавливающие и (или) </w:t>
      </w:r>
      <w:proofErr w:type="spellStart"/>
      <w:r>
        <w:rPr>
          <w:rFonts w:eastAsiaTheme="minorHAnsi"/>
          <w:lang w:eastAsia="en-US"/>
        </w:rPr>
        <w:t>правоудостоверяющие</w:t>
      </w:r>
      <w:proofErr w:type="spellEnd"/>
      <w:r>
        <w:rPr>
          <w:rFonts w:eastAsiaTheme="minorHAnsi"/>
          <w:lang w:eastAsia="en-US"/>
        </w:rPr>
        <w:t xml:space="preserve"> документы на объект (объекты) адресации;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B4A0D" w:rsidRP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</w:t>
      </w:r>
      <w:r w:rsidRPr="007B4A0D">
        <w:rPr>
          <w:rFonts w:eastAsiaTheme="minorHAnsi"/>
          <w:lang w:eastAsia="en-US"/>
        </w:rPr>
        <w:t xml:space="preserve">в </w:t>
      </w:r>
      <w:hyperlink r:id="rId29" w:history="1">
        <w:r w:rsidRPr="007B4A0D">
          <w:rPr>
            <w:rFonts w:eastAsiaTheme="minorHAnsi"/>
            <w:lang w:eastAsia="en-US"/>
          </w:rPr>
          <w:t>подпункте "а" пункта 14</w:t>
        </w:r>
      </w:hyperlink>
      <w:r w:rsidRPr="007B4A0D">
        <w:rPr>
          <w:rFonts w:eastAsiaTheme="minorHAnsi"/>
          <w:lang w:eastAsia="en-US"/>
        </w:rPr>
        <w:t xml:space="preserve"> настоящих Правил);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</w:t>
      </w:r>
      <w:r w:rsidRPr="007B4A0D">
        <w:rPr>
          <w:rFonts w:eastAsiaTheme="minorHAnsi"/>
          <w:lang w:eastAsia="en-US"/>
        </w:rPr>
        <w:t xml:space="preserve">в </w:t>
      </w:r>
      <w:hyperlink r:id="rId30" w:history="1">
        <w:r w:rsidRPr="007B4A0D">
          <w:rPr>
            <w:rFonts w:eastAsiaTheme="minorHAnsi"/>
            <w:lang w:eastAsia="en-US"/>
          </w:rPr>
          <w:t>подпункте "б" пункта 14</w:t>
        </w:r>
      </w:hyperlink>
      <w:r>
        <w:rPr>
          <w:rFonts w:eastAsiaTheme="minorHAnsi"/>
          <w:lang w:eastAsia="en-US"/>
        </w:rPr>
        <w:t xml:space="preserve"> настоящих Правил).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35. Уполномоченные органы запрашивают документы, указанные </w:t>
      </w:r>
      <w:r w:rsidRPr="007B4A0D">
        <w:rPr>
          <w:rFonts w:eastAsiaTheme="minorHAnsi"/>
          <w:lang w:eastAsia="en-US"/>
        </w:rPr>
        <w:t xml:space="preserve">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>
        <w:rPr>
          <w:rFonts w:eastAsiaTheme="minorHAnsi"/>
          <w:lang w:eastAsia="en-US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Заявители (представители заявителя) при подаче заявления вправе приложить к нему документы, указанные </w:t>
      </w:r>
      <w:r w:rsidRPr="007B4A0D">
        <w:rPr>
          <w:rFonts w:eastAsiaTheme="minorHAnsi"/>
          <w:lang w:eastAsia="en-US"/>
        </w:rPr>
        <w:t xml:space="preserve">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 w:rsidRPr="007B4A0D">
        <w:rPr>
          <w:rFonts w:eastAsiaTheme="minorHAnsi"/>
          <w:lang w:eastAsia="en-US"/>
        </w:rPr>
        <w:t xml:space="preserve"> настоящих </w:t>
      </w:r>
      <w:r>
        <w:rPr>
          <w:rFonts w:eastAsiaTheme="minorHAnsi"/>
          <w:lang w:eastAsia="en-US"/>
        </w:rPr>
        <w:t>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Документы, указанные 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 w:rsidRPr="007B4A0D">
        <w:rPr>
          <w:rFonts w:eastAsiaTheme="minorHAnsi"/>
          <w:lang w:eastAsia="en-US"/>
        </w:rPr>
        <w:t xml:space="preserve"> н</w:t>
      </w:r>
      <w:r>
        <w:rPr>
          <w:rFonts w:eastAsiaTheme="minorHAnsi"/>
          <w:lang w:eastAsia="en-US"/>
        </w:rPr>
        <w:t>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36. Если заявление и документы, указанные 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>
        <w:rPr>
          <w:rFonts w:eastAsiaTheme="minorHAnsi"/>
          <w:lang w:eastAsia="en-US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случае, если заявление и документы, указанные 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 w:rsidRPr="007B4A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Получение заявления и документов, указанных 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>
        <w:rPr>
          <w:rFonts w:eastAsiaTheme="minorHAnsi"/>
          <w:lang w:eastAsia="en-US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Сообщение о получении заявления и документов, указанных </w:t>
      </w:r>
      <w:r w:rsidRPr="007B4A0D">
        <w:rPr>
          <w:rFonts w:eastAsiaTheme="minorHAnsi"/>
          <w:lang w:eastAsia="en-US"/>
        </w:rPr>
        <w:t xml:space="preserve">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>
        <w:rPr>
          <w:rFonts w:eastAsiaTheme="minorHAnsi"/>
          <w:lang w:eastAsia="en-US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Сообщение о получении заявления и документов, указанных </w:t>
      </w:r>
      <w:r w:rsidRPr="007B4A0D">
        <w:rPr>
          <w:rFonts w:eastAsiaTheme="minorHAnsi"/>
          <w:lang w:eastAsia="en-US"/>
        </w:rPr>
        <w:t xml:space="preserve">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>
        <w:rPr>
          <w:rFonts w:eastAsiaTheme="minorHAnsi"/>
          <w:lang w:eastAsia="en-US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3" w:name="Par28"/>
      <w:bookmarkEnd w:id="3"/>
      <w:r>
        <w:rPr>
          <w:rFonts w:eastAsiaTheme="minorHAnsi"/>
          <w:lang w:eastAsia="en-US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7B4A0D" w:rsidRP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4" w:name="Par29"/>
      <w:bookmarkEnd w:id="4"/>
      <w:r>
        <w:rPr>
          <w:rFonts w:eastAsiaTheme="minorHAnsi"/>
          <w:lang w:eastAsia="en-US"/>
        </w:rPr>
        <w:t xml:space="preserve">38. В случае представления заявления через многофункциональный центр срок, указанный в </w:t>
      </w:r>
      <w:hyperlink w:anchor="Par28" w:history="1">
        <w:r w:rsidRPr="007B4A0D">
          <w:rPr>
            <w:rFonts w:eastAsiaTheme="minorHAnsi"/>
            <w:lang w:eastAsia="en-US"/>
          </w:rPr>
          <w:t>пункте 37</w:t>
        </w:r>
      </w:hyperlink>
      <w:r w:rsidRPr="007B4A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настоящих Правил, исчисляется со дня передачи многофункциональным центром заявления и документов, </w:t>
      </w:r>
      <w:r w:rsidRPr="007B4A0D">
        <w:rPr>
          <w:rFonts w:eastAsiaTheme="minorHAnsi"/>
          <w:lang w:eastAsia="en-US"/>
        </w:rPr>
        <w:t xml:space="preserve">указанных в </w:t>
      </w:r>
      <w:hyperlink w:anchor="Par10" w:history="1">
        <w:r w:rsidRPr="007B4A0D">
          <w:rPr>
            <w:rFonts w:eastAsiaTheme="minorHAnsi"/>
            <w:lang w:eastAsia="en-US"/>
          </w:rPr>
          <w:t>пункте 34</w:t>
        </w:r>
      </w:hyperlink>
      <w:r w:rsidRPr="007B4A0D">
        <w:rPr>
          <w:rFonts w:eastAsiaTheme="minorHAnsi"/>
          <w:lang w:eastAsia="en-US"/>
        </w:rPr>
        <w:t xml:space="preserve"> настоящих Правил (при их наличии), в уполномоченный орган.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</w:t>
      </w:r>
      <w:r w:rsidRPr="007B4A0D">
        <w:rPr>
          <w:rFonts w:eastAsiaTheme="minorHAnsi"/>
          <w:lang w:eastAsia="en-US"/>
        </w:rPr>
        <w:t xml:space="preserve">в </w:t>
      </w:r>
      <w:hyperlink w:anchor="Par28" w:history="1">
        <w:r w:rsidRPr="007B4A0D">
          <w:rPr>
            <w:rFonts w:eastAsiaTheme="minorHAnsi"/>
            <w:lang w:eastAsia="en-US"/>
          </w:rPr>
          <w:t>пунктах 37</w:t>
        </w:r>
      </w:hyperlink>
      <w:r w:rsidRPr="007B4A0D">
        <w:rPr>
          <w:rFonts w:eastAsiaTheme="minorHAnsi"/>
          <w:lang w:eastAsia="en-US"/>
        </w:rPr>
        <w:t xml:space="preserve"> и </w:t>
      </w:r>
      <w:hyperlink w:anchor="Par29" w:history="1">
        <w:r w:rsidRPr="007B4A0D">
          <w:rPr>
            <w:rFonts w:eastAsiaTheme="minorHAnsi"/>
            <w:lang w:eastAsia="en-US"/>
          </w:rPr>
          <w:t>38</w:t>
        </w:r>
      </w:hyperlink>
      <w:r w:rsidRPr="007B4A0D">
        <w:rPr>
          <w:rFonts w:eastAsiaTheme="minorHAnsi"/>
          <w:lang w:eastAsia="en-US"/>
        </w:rPr>
        <w:t xml:space="preserve"> настоящих </w:t>
      </w:r>
      <w:r>
        <w:rPr>
          <w:rFonts w:eastAsiaTheme="minorHAnsi"/>
          <w:lang w:eastAsia="en-US"/>
        </w:rPr>
        <w:t>Правил;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28" w:history="1">
        <w:r w:rsidRPr="007B4A0D">
          <w:rPr>
            <w:rFonts w:eastAsiaTheme="minorHAnsi"/>
            <w:lang w:eastAsia="en-US"/>
          </w:rPr>
          <w:t>пунктами 37</w:t>
        </w:r>
      </w:hyperlink>
      <w:r w:rsidRPr="007B4A0D">
        <w:rPr>
          <w:rFonts w:eastAsiaTheme="minorHAnsi"/>
          <w:lang w:eastAsia="en-US"/>
        </w:rPr>
        <w:t xml:space="preserve"> и </w:t>
      </w:r>
      <w:hyperlink w:anchor="Par29" w:history="1">
        <w:r w:rsidRPr="007B4A0D">
          <w:rPr>
            <w:rFonts w:eastAsiaTheme="minorHAnsi"/>
            <w:lang w:eastAsia="en-US"/>
          </w:rPr>
          <w:t>38</w:t>
        </w:r>
      </w:hyperlink>
      <w:r w:rsidRPr="007B4A0D">
        <w:rPr>
          <w:rFonts w:eastAsiaTheme="minorHAnsi"/>
          <w:lang w:eastAsia="en-US"/>
        </w:rPr>
        <w:t xml:space="preserve"> на</w:t>
      </w:r>
      <w:r>
        <w:rPr>
          <w:rFonts w:eastAsiaTheme="minorHAnsi"/>
          <w:lang w:eastAsia="en-US"/>
        </w:rPr>
        <w:t>стоящих Правил срока посредством почтового отправления по указанному в заявлении почтовому адресу.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</w:t>
      </w:r>
      <w:r>
        <w:rPr>
          <w:rFonts w:eastAsiaTheme="minorHAnsi"/>
          <w:lang w:eastAsia="en-US"/>
        </w:rPr>
        <w:lastRenderedPageBreak/>
        <w:t xml:space="preserve">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28" w:history="1">
        <w:r w:rsidRPr="007B4A0D">
          <w:rPr>
            <w:rFonts w:eastAsiaTheme="minorHAnsi"/>
            <w:lang w:eastAsia="en-US"/>
          </w:rPr>
          <w:t>пунктами 37</w:t>
        </w:r>
      </w:hyperlink>
      <w:r w:rsidRPr="007B4A0D">
        <w:rPr>
          <w:rFonts w:eastAsiaTheme="minorHAnsi"/>
          <w:lang w:eastAsia="en-US"/>
        </w:rPr>
        <w:t xml:space="preserve"> и </w:t>
      </w:r>
      <w:hyperlink w:anchor="Par29" w:history="1">
        <w:r w:rsidRPr="007B4A0D">
          <w:rPr>
            <w:rFonts w:eastAsiaTheme="minorHAnsi"/>
            <w:lang w:eastAsia="en-US"/>
          </w:rPr>
          <w:t>38</w:t>
        </w:r>
      </w:hyperlink>
      <w:r>
        <w:rPr>
          <w:rFonts w:eastAsiaTheme="minorHAnsi"/>
          <w:lang w:eastAsia="en-US"/>
        </w:rPr>
        <w:t xml:space="preserve"> настоящих Правил.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40. В присвоении объекту адресации адреса или аннулировании его адреса может быть отказано в случаях, если: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с заявлением о присвоении объекту адресации адреса обратилось лицо, не указанное в </w:t>
      </w:r>
      <w:hyperlink r:id="rId31" w:history="1">
        <w:r w:rsidRPr="007B4A0D">
          <w:rPr>
            <w:rFonts w:eastAsiaTheme="minorHAnsi"/>
            <w:lang w:eastAsia="en-US"/>
          </w:rPr>
          <w:t>пунктах 27</w:t>
        </w:r>
      </w:hyperlink>
      <w:r w:rsidRPr="007B4A0D">
        <w:rPr>
          <w:rFonts w:eastAsiaTheme="minorHAnsi"/>
          <w:lang w:eastAsia="en-US"/>
        </w:rPr>
        <w:t xml:space="preserve"> и </w:t>
      </w:r>
      <w:hyperlink r:id="rId32" w:history="1">
        <w:r w:rsidRPr="007B4A0D">
          <w:rPr>
            <w:rFonts w:eastAsiaTheme="minorHAnsi"/>
            <w:lang w:eastAsia="en-US"/>
          </w:rPr>
          <w:t>29</w:t>
        </w:r>
      </w:hyperlink>
      <w:r>
        <w:rPr>
          <w:rFonts w:eastAsiaTheme="minorHAnsi"/>
          <w:lang w:eastAsia="en-US"/>
        </w:rPr>
        <w:t xml:space="preserve"> настоящих Правил;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B4A0D" w:rsidRDefault="007B4A0D" w:rsidP="007B4A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3" w:history="1">
        <w:r w:rsidRPr="007B4A0D">
          <w:rPr>
            <w:rFonts w:eastAsiaTheme="minorHAnsi"/>
            <w:lang w:eastAsia="en-US"/>
          </w:rPr>
          <w:t>пунктах 5</w:t>
        </w:r>
      </w:hyperlink>
      <w:r w:rsidRPr="007B4A0D">
        <w:rPr>
          <w:rFonts w:eastAsiaTheme="minorHAnsi"/>
          <w:lang w:eastAsia="en-US"/>
        </w:rPr>
        <w:t xml:space="preserve">, </w:t>
      </w:r>
      <w:hyperlink r:id="rId34" w:history="1">
        <w:r w:rsidRPr="007B4A0D">
          <w:rPr>
            <w:rFonts w:eastAsiaTheme="minorHAnsi"/>
            <w:lang w:eastAsia="en-US"/>
          </w:rPr>
          <w:t>8</w:t>
        </w:r>
      </w:hyperlink>
      <w:r w:rsidRPr="007B4A0D">
        <w:rPr>
          <w:rFonts w:eastAsiaTheme="minorHAnsi"/>
          <w:lang w:eastAsia="en-US"/>
        </w:rPr>
        <w:t xml:space="preserve"> - </w:t>
      </w:r>
      <w:hyperlink r:id="rId35" w:history="1">
        <w:r w:rsidRPr="007B4A0D">
          <w:rPr>
            <w:rFonts w:eastAsiaTheme="minorHAnsi"/>
            <w:lang w:eastAsia="en-US"/>
          </w:rPr>
          <w:t>11</w:t>
        </w:r>
      </w:hyperlink>
      <w:r w:rsidRPr="007B4A0D">
        <w:rPr>
          <w:rFonts w:eastAsiaTheme="minorHAnsi"/>
          <w:lang w:eastAsia="en-US"/>
        </w:rPr>
        <w:t xml:space="preserve"> и </w:t>
      </w:r>
      <w:hyperlink r:id="rId36" w:history="1">
        <w:r w:rsidRPr="007B4A0D">
          <w:rPr>
            <w:rFonts w:eastAsiaTheme="minorHAnsi"/>
            <w:lang w:eastAsia="en-US"/>
          </w:rPr>
          <w:t>14</w:t>
        </w:r>
      </w:hyperlink>
      <w:r w:rsidRPr="007B4A0D">
        <w:rPr>
          <w:rFonts w:eastAsiaTheme="minorHAnsi"/>
          <w:lang w:eastAsia="en-US"/>
        </w:rPr>
        <w:t xml:space="preserve"> - </w:t>
      </w:r>
      <w:hyperlink r:id="rId37" w:history="1">
        <w:r w:rsidRPr="007B4A0D">
          <w:rPr>
            <w:rFonts w:eastAsiaTheme="minorHAnsi"/>
            <w:lang w:eastAsia="en-US"/>
          </w:rPr>
          <w:t>18</w:t>
        </w:r>
      </w:hyperlink>
      <w:r>
        <w:rPr>
          <w:rFonts w:eastAsiaTheme="minorHAnsi"/>
          <w:lang w:eastAsia="en-US"/>
        </w:rPr>
        <w:t xml:space="preserve"> настоящих Правил.</w:t>
      </w:r>
    </w:p>
    <w:p w:rsidR="00882CE1" w:rsidRPr="00882CE1" w:rsidRDefault="00032534" w:rsidP="00882CE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br/>
      </w:r>
      <w:r w:rsidR="00882CE1">
        <w:rPr>
          <w:rFonts w:eastAsiaTheme="minorHAnsi"/>
          <w:lang w:eastAsia="en-US"/>
        </w:rPr>
        <w:t xml:space="preserve">          </w:t>
      </w:r>
      <w:r w:rsidR="00882CE1">
        <w:rPr>
          <w:rFonts w:eastAsiaTheme="minorHAnsi"/>
          <w:lang w:eastAsia="en-US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8" w:history="1">
        <w:r w:rsidR="00882CE1" w:rsidRPr="00882CE1">
          <w:rPr>
            <w:rFonts w:eastAsiaTheme="minorHAnsi"/>
            <w:lang w:eastAsia="en-US"/>
          </w:rPr>
          <w:t>пункта 40</w:t>
        </w:r>
      </w:hyperlink>
      <w:r w:rsidR="00882CE1" w:rsidRPr="00882CE1">
        <w:rPr>
          <w:rFonts w:eastAsiaTheme="minorHAnsi"/>
          <w:lang w:eastAsia="en-US"/>
        </w:rPr>
        <w:t xml:space="preserve"> настоящих Правил, являющиеся основанием для принятия такого решения.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42</w:t>
      </w:r>
      <w:r w:rsidRPr="00882CE1">
        <w:rPr>
          <w:rFonts w:eastAsiaTheme="minorHAnsi"/>
          <w:lang w:eastAsia="en-US"/>
        </w:rPr>
        <w:t xml:space="preserve">. </w:t>
      </w:r>
      <w:hyperlink r:id="rId39" w:history="1">
        <w:r w:rsidRPr="00882CE1">
          <w:rPr>
            <w:rFonts w:eastAsiaTheme="minorHAnsi"/>
            <w:lang w:eastAsia="en-US"/>
          </w:rPr>
          <w:t>Форма</w:t>
        </w:r>
      </w:hyperlink>
      <w:r>
        <w:rPr>
          <w:rFonts w:eastAsiaTheme="minorHAnsi"/>
          <w:lang w:eastAsia="en-US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82CE1" w:rsidRDefault="00882CE1" w:rsidP="00882CE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882CE1" w:rsidRDefault="00882CE1" w:rsidP="00882CE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III. Структура адреса</w:t>
      </w:r>
    </w:p>
    <w:p w:rsidR="00882CE1" w:rsidRDefault="00882CE1" w:rsidP="00882CE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2CE1" w:rsidRDefault="00882CE1" w:rsidP="00882CE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"/>
      <w:bookmarkEnd w:id="5"/>
      <w:r>
        <w:rPr>
          <w:rFonts w:eastAsiaTheme="minorHAnsi"/>
          <w:lang w:eastAsia="en-US"/>
        </w:rPr>
        <w:t xml:space="preserve">44. Структура адреса включает в себя следующую последовательность </w:t>
      </w:r>
      <w:proofErr w:type="spellStart"/>
      <w:r>
        <w:rPr>
          <w:rFonts w:eastAsiaTheme="minorHAnsi"/>
          <w:lang w:eastAsia="en-US"/>
        </w:rPr>
        <w:t>адресообразующих</w:t>
      </w:r>
      <w:proofErr w:type="spellEnd"/>
      <w:r>
        <w:rPr>
          <w:rFonts w:eastAsiaTheme="minorHAnsi"/>
          <w:lang w:eastAsia="en-US"/>
        </w:rPr>
        <w:t xml:space="preserve"> элементов, описанных идентифицирующими их реквизитами (далее - реквизит адреса):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страны (Российская Федерация);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наименование субъекта Российской Федерации;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наименование населенного пункта;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е) наименование элемента планировочной структуры;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наименование элемента улично-дорожной сети;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з) номер земельного участка;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тип и номер здания, сооружения или объекта незавершенного строительства;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к) тип и номер помещения, расположенного в здании или сооружении.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eastAsiaTheme="minorHAnsi"/>
          <w:lang w:eastAsia="en-US"/>
        </w:rPr>
        <w:t>адресообразующих</w:t>
      </w:r>
      <w:proofErr w:type="spellEnd"/>
      <w:r>
        <w:rPr>
          <w:rFonts w:eastAsiaTheme="minorHAnsi"/>
          <w:lang w:eastAsia="en-US"/>
        </w:rPr>
        <w:t xml:space="preserve"> элементов в структуре адреса, указанная в </w:t>
      </w:r>
      <w:hyperlink w:anchor="Par6" w:history="1">
        <w:r w:rsidRPr="00882CE1">
          <w:rPr>
            <w:rFonts w:eastAsiaTheme="minorHAnsi"/>
            <w:lang w:eastAsia="en-US"/>
          </w:rPr>
          <w:t>пункте 44</w:t>
        </w:r>
      </w:hyperlink>
      <w:r>
        <w:rPr>
          <w:rFonts w:eastAsiaTheme="minorHAnsi"/>
          <w:lang w:eastAsia="en-US"/>
        </w:rPr>
        <w:t xml:space="preserve"> настоящих Правил.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46. Перечень </w:t>
      </w:r>
      <w:proofErr w:type="spellStart"/>
      <w:r>
        <w:rPr>
          <w:rFonts w:eastAsiaTheme="minorHAnsi"/>
          <w:lang w:eastAsia="en-US"/>
        </w:rPr>
        <w:t>адресообразующих</w:t>
      </w:r>
      <w:proofErr w:type="spellEnd"/>
      <w:r>
        <w:rPr>
          <w:rFonts w:eastAsiaTheme="minorHAnsi"/>
          <w:lang w:eastAsia="en-US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6" w:name="Par19"/>
      <w:bookmarkEnd w:id="6"/>
      <w:r>
        <w:rPr>
          <w:rFonts w:eastAsiaTheme="minorHAnsi"/>
          <w:lang w:eastAsia="en-US"/>
        </w:rPr>
        <w:t xml:space="preserve">47. Обязательными </w:t>
      </w:r>
      <w:proofErr w:type="spellStart"/>
      <w:r>
        <w:rPr>
          <w:rFonts w:eastAsiaTheme="minorHAnsi"/>
          <w:lang w:eastAsia="en-US"/>
        </w:rPr>
        <w:t>адресообразующими</w:t>
      </w:r>
      <w:proofErr w:type="spellEnd"/>
      <w:r>
        <w:rPr>
          <w:rFonts w:eastAsiaTheme="minorHAnsi"/>
          <w:lang w:eastAsia="en-US"/>
        </w:rPr>
        <w:t xml:space="preserve"> элементами для всех видов объектов адресации являются: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страна;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субъект Российской Федерации;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населенный пункт (за исключением объектов адресации, расположенных вне границ населенных пунктов).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48. Иные </w:t>
      </w:r>
      <w:proofErr w:type="spellStart"/>
      <w:r>
        <w:rPr>
          <w:rFonts w:eastAsiaTheme="minorHAnsi"/>
          <w:lang w:eastAsia="en-US"/>
        </w:rPr>
        <w:t>адресообразующие</w:t>
      </w:r>
      <w:proofErr w:type="spellEnd"/>
      <w:r>
        <w:rPr>
          <w:rFonts w:eastAsiaTheme="minorHAnsi"/>
          <w:lang w:eastAsia="en-US"/>
        </w:rPr>
        <w:t xml:space="preserve"> элементы применяются в зависимости от вида объекта адресации.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49. Структура адреса земельного участка в дополнение к обязательным </w:t>
      </w:r>
      <w:proofErr w:type="spellStart"/>
      <w:r>
        <w:rPr>
          <w:rFonts w:eastAsiaTheme="minorHAnsi"/>
          <w:lang w:eastAsia="en-US"/>
        </w:rPr>
        <w:t>адресообразующим</w:t>
      </w:r>
      <w:proofErr w:type="spellEnd"/>
      <w:r>
        <w:rPr>
          <w:rFonts w:eastAsiaTheme="minorHAnsi"/>
          <w:lang w:eastAsia="en-US"/>
        </w:rPr>
        <w:t xml:space="preserve"> элементам, указанным в </w:t>
      </w:r>
      <w:hyperlink w:anchor="Par19" w:history="1">
        <w:r w:rsidRPr="00882CE1">
          <w:rPr>
            <w:rFonts w:eastAsiaTheme="minorHAnsi"/>
            <w:lang w:eastAsia="en-US"/>
          </w:rPr>
          <w:t>пункте 47</w:t>
        </w:r>
      </w:hyperlink>
      <w:r>
        <w:rPr>
          <w:rFonts w:eastAsiaTheme="minorHAnsi"/>
          <w:lang w:eastAsia="en-US"/>
        </w:rPr>
        <w:t xml:space="preserve"> настоящих Правил, включает в себя следующие </w:t>
      </w:r>
      <w:proofErr w:type="spellStart"/>
      <w:r>
        <w:rPr>
          <w:rFonts w:eastAsiaTheme="minorHAnsi"/>
          <w:lang w:eastAsia="en-US"/>
        </w:rPr>
        <w:t>адресообразующие</w:t>
      </w:r>
      <w:proofErr w:type="spellEnd"/>
      <w:r>
        <w:rPr>
          <w:rFonts w:eastAsiaTheme="minorHAnsi"/>
          <w:lang w:eastAsia="en-US"/>
        </w:rPr>
        <w:t xml:space="preserve"> элементы, описанные идентифицирующими их реквизитами: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элемента планировочной структуры (при наличии);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наименование элемента улично-дорожной сети (при наличии);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номер земельного участка.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eastAsiaTheme="minorHAnsi"/>
          <w:lang w:eastAsia="en-US"/>
        </w:rPr>
        <w:t>адресообразующим</w:t>
      </w:r>
      <w:proofErr w:type="spellEnd"/>
      <w:r>
        <w:rPr>
          <w:rFonts w:eastAsiaTheme="minorHAnsi"/>
          <w:lang w:eastAsia="en-US"/>
        </w:rPr>
        <w:t xml:space="preserve"> элементам, указанным в </w:t>
      </w:r>
      <w:hyperlink w:anchor="Par19" w:history="1">
        <w:r w:rsidRPr="00922BD2">
          <w:rPr>
            <w:rFonts w:eastAsiaTheme="minorHAnsi"/>
            <w:lang w:eastAsia="en-US"/>
          </w:rPr>
          <w:t>пункте 47</w:t>
        </w:r>
      </w:hyperlink>
      <w:r>
        <w:rPr>
          <w:rFonts w:eastAsiaTheme="minorHAnsi"/>
          <w:lang w:eastAsia="en-US"/>
        </w:rPr>
        <w:t xml:space="preserve"> настоящих Правил, включает в себя следующие </w:t>
      </w:r>
      <w:proofErr w:type="spellStart"/>
      <w:r>
        <w:rPr>
          <w:rFonts w:eastAsiaTheme="minorHAnsi"/>
          <w:lang w:eastAsia="en-US"/>
        </w:rPr>
        <w:t>адресообразующие</w:t>
      </w:r>
      <w:proofErr w:type="spellEnd"/>
      <w:r>
        <w:rPr>
          <w:rFonts w:eastAsiaTheme="minorHAnsi"/>
          <w:lang w:eastAsia="en-US"/>
        </w:rPr>
        <w:t xml:space="preserve"> элементы, описанные идентифицирующими их реквизитами: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элемента планировочной структуры (при наличии);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б) наименование элемента улично-дорожной сети (при наличии);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тип и номер здания, сооружения или объекта незавершенного строительства.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rPr>
          <w:rFonts w:eastAsiaTheme="minorHAnsi"/>
          <w:lang w:eastAsia="en-US"/>
        </w:rPr>
        <w:t>адресообразующим</w:t>
      </w:r>
      <w:proofErr w:type="spellEnd"/>
      <w:r>
        <w:rPr>
          <w:rFonts w:eastAsiaTheme="minorHAnsi"/>
          <w:lang w:eastAsia="en-US"/>
        </w:rPr>
        <w:t xml:space="preserve"> элементам, указанным в </w:t>
      </w:r>
      <w:hyperlink w:anchor="Par19" w:history="1">
        <w:r w:rsidRPr="00922BD2">
          <w:rPr>
            <w:rFonts w:eastAsiaTheme="minorHAnsi"/>
            <w:lang w:eastAsia="en-US"/>
          </w:rPr>
          <w:t>пункте 47</w:t>
        </w:r>
      </w:hyperlink>
      <w:r w:rsidRPr="00922BD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настоящих Правил, включает в себя следующие </w:t>
      </w:r>
      <w:proofErr w:type="spellStart"/>
      <w:r>
        <w:rPr>
          <w:rFonts w:eastAsiaTheme="minorHAnsi"/>
          <w:lang w:eastAsia="en-US"/>
        </w:rPr>
        <w:t>адресообразующие</w:t>
      </w:r>
      <w:proofErr w:type="spellEnd"/>
      <w:r>
        <w:rPr>
          <w:rFonts w:eastAsiaTheme="minorHAnsi"/>
          <w:lang w:eastAsia="en-US"/>
        </w:rPr>
        <w:t xml:space="preserve"> элементы, описанные идентифицирующими их реквизитами: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элемента планировочной структуры (при наличии);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наименование элемента улично-дорожной сети (при наличии);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тип и номер здания, сооружения;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тип и номер помещения в пределах здания, сооружения;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тип и номер помещения в пределах квартиры (в отношении коммунальных квартир).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52. </w:t>
      </w:r>
      <w:hyperlink r:id="rId40" w:history="1">
        <w:r w:rsidRPr="00922BD2">
          <w:rPr>
            <w:rFonts w:eastAsiaTheme="minorHAnsi"/>
            <w:lang w:eastAsia="en-US"/>
          </w:rPr>
          <w:t>Перечень</w:t>
        </w:r>
      </w:hyperlink>
      <w:r w:rsidRPr="00922BD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</w:t>
      </w:r>
      <w:hyperlink r:id="rId41" w:history="1">
        <w:r w:rsidRPr="00922BD2">
          <w:rPr>
            <w:rFonts w:eastAsiaTheme="minorHAnsi"/>
            <w:lang w:eastAsia="en-US"/>
          </w:rPr>
          <w:t>правила</w:t>
        </w:r>
      </w:hyperlink>
      <w:r>
        <w:rPr>
          <w:rFonts w:eastAsiaTheme="minorHAnsi"/>
          <w:lang w:eastAsia="en-US"/>
        </w:rPr>
        <w:t xml:space="preserve"> сокращенного наименования </w:t>
      </w:r>
      <w:proofErr w:type="spellStart"/>
      <w:r>
        <w:rPr>
          <w:rFonts w:eastAsiaTheme="minorHAnsi"/>
          <w:lang w:eastAsia="en-US"/>
        </w:rPr>
        <w:t>адресообразующих</w:t>
      </w:r>
      <w:proofErr w:type="spellEnd"/>
      <w:r>
        <w:rPr>
          <w:rFonts w:eastAsiaTheme="minorHAnsi"/>
          <w:lang w:eastAsia="en-US"/>
        </w:rPr>
        <w:t xml:space="preserve"> элементов устанавливаются Министерством финансов Российской Федерации.</w:t>
      </w:r>
    </w:p>
    <w:p w:rsidR="00882CE1" w:rsidRDefault="00882CE1" w:rsidP="00882CE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82CE1" w:rsidRDefault="00882CE1" w:rsidP="00882CE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IV. Правила написания наименований и нумерации</w:t>
      </w:r>
    </w:p>
    <w:p w:rsidR="00882CE1" w:rsidRDefault="00882CE1" w:rsidP="00882CE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объектов адресации</w:t>
      </w:r>
    </w:p>
    <w:p w:rsidR="00882CE1" w:rsidRDefault="00882CE1" w:rsidP="00882CE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82CE1" w:rsidRDefault="00882CE1" w:rsidP="00882CE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42" w:history="1">
        <w:r w:rsidRPr="00922BD2">
          <w:rPr>
            <w:rFonts w:eastAsiaTheme="minorHAnsi"/>
            <w:lang w:eastAsia="en-US"/>
          </w:rPr>
          <w:t>Конституции</w:t>
        </w:r>
      </w:hyperlink>
      <w:r w:rsidRPr="00922BD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Российской Федерации.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</w:t>
      </w:r>
      <w:r>
        <w:rPr>
          <w:rFonts w:eastAsiaTheme="minorHAnsi"/>
          <w:lang w:eastAsia="en-US"/>
        </w:rPr>
        <w:lastRenderedPageBreak/>
        <w:t>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"-" - дефис;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"." - точка;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"(" - открывающая круглая скобка;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")" - закрывающая круглая скобка;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"N" - знак номера.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proofErr w:type="gramStart"/>
      <w:r>
        <w:rPr>
          <w:rFonts w:eastAsiaTheme="minorHAnsi"/>
          <w:lang w:eastAsia="en-US"/>
        </w:rPr>
        <w:t>фамилию</w:t>
      </w:r>
      <w:proofErr w:type="gramEnd"/>
      <w:r>
        <w:rPr>
          <w:rFonts w:eastAsiaTheme="minorHAnsi"/>
          <w:lang w:eastAsia="en-US"/>
        </w:rPr>
        <w:t xml:space="preserve"> употребляются с полным написанием имени и фамилии или звания и фамилии.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82CE1" w:rsidRDefault="00882CE1" w:rsidP="00882CE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704D9" w:rsidRPr="000C4B01" w:rsidRDefault="00A704D9" w:rsidP="00882CE1">
      <w:pPr>
        <w:pStyle w:val="a4"/>
        <w:spacing w:before="0" w:beforeAutospacing="0" w:after="0" w:afterAutospacing="0"/>
        <w:jc w:val="both"/>
      </w:pPr>
    </w:p>
    <w:sectPr w:rsidR="00A704D9" w:rsidRPr="000C4B01" w:rsidSect="00DE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01"/>
    <w:rsid w:val="00032534"/>
    <w:rsid w:val="000C4B01"/>
    <w:rsid w:val="007B4A0D"/>
    <w:rsid w:val="00882CE1"/>
    <w:rsid w:val="00922BD2"/>
    <w:rsid w:val="009B4667"/>
    <w:rsid w:val="00A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0C0D-91D1-423E-85F9-0E86BA7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4B01"/>
    <w:rPr>
      <w:b/>
      <w:bCs/>
    </w:rPr>
  </w:style>
  <w:style w:type="paragraph" w:styleId="a4">
    <w:name w:val="Normal (Web)"/>
    <w:basedOn w:val="a"/>
    <w:uiPriority w:val="99"/>
    <w:unhideWhenUsed/>
    <w:rsid w:val="000C4B01"/>
    <w:pPr>
      <w:spacing w:before="100" w:beforeAutospacing="1" w:after="100" w:afterAutospacing="1"/>
    </w:pPr>
  </w:style>
  <w:style w:type="character" w:customStyle="1" w:styleId="sectiontitle">
    <w:name w:val="section_title"/>
    <w:rsid w:val="00032534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4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6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B2A997ED1466077C96D58EB71B1A2497A1E4CB74894D194AFE667785F051157518DE4j1X3L" TargetMode="External"/><Relationship Id="rId13" Type="http://schemas.openxmlformats.org/officeDocument/2006/relationships/hyperlink" Target="consultantplus://offline/ref=8A3B2A997ED1466077C96D58EB71B1A24A7A1341B44294D194AFE667785F051157518DE41331A954j0XAL" TargetMode="External"/><Relationship Id="rId18" Type="http://schemas.openxmlformats.org/officeDocument/2006/relationships/hyperlink" Target="consultantplus://offline/ref=8A3B2A997ED1466077C96D58EB71B1A2497A1E4CB74894D194AFE667785F051157518DE711j3X7L" TargetMode="External"/><Relationship Id="rId26" Type="http://schemas.openxmlformats.org/officeDocument/2006/relationships/hyperlink" Target="consultantplus://offline/ref=3DBD30FFD5EE434640A339DC0D8F1E2CC0C82FE344E781E663C6B081EBE3258CABCDF2067B514D6D187DK" TargetMode="External"/><Relationship Id="rId39" Type="http://schemas.openxmlformats.org/officeDocument/2006/relationships/hyperlink" Target="consultantplus://offline/ref=416D0EE367437161BEA6F91650E694D1CE37FA6CD37536BC904BEA7A3CA2C4608EF614861A93C1F6y2F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3B2A997ED1466077C96D58EB71B1A24A7B1048B24694D194AFE667785F051157518DE1j1XAL" TargetMode="External"/><Relationship Id="rId34" Type="http://schemas.openxmlformats.org/officeDocument/2006/relationships/hyperlink" Target="consultantplus://offline/ref=9633786220396E3B24B264353231A3814D6ACD48591D2C9FF065C5D34C1AEEB530D3BF88AD58FD95pCB6L" TargetMode="External"/><Relationship Id="rId42" Type="http://schemas.openxmlformats.org/officeDocument/2006/relationships/hyperlink" Target="consultantplus://offline/ref=416D0EE367437161BEA6F91650E694D1CD37F860DD2061BEC11EE4y7FFL" TargetMode="External"/><Relationship Id="rId7" Type="http://schemas.openxmlformats.org/officeDocument/2006/relationships/hyperlink" Target="consultantplus://offline/ref=8A3B2A997ED1466077C96D58EB71B1A2497A1E4CB74894D194AFE667785F051157518DE41331AA5Ej0X5L" TargetMode="External"/><Relationship Id="rId12" Type="http://schemas.openxmlformats.org/officeDocument/2006/relationships/hyperlink" Target="consultantplus://offline/ref=8A3B2A997ED1466077C96D58EB71B1A24A7B1048B24694D194AFE66778j5XFL" TargetMode="External"/><Relationship Id="rId17" Type="http://schemas.openxmlformats.org/officeDocument/2006/relationships/hyperlink" Target="consultantplus://offline/ref=8A3B2A997ED1466077C96D58EB71B1A2497A1E4CB74894D194AFE667785F051157518DE4j1X3L" TargetMode="External"/><Relationship Id="rId25" Type="http://schemas.openxmlformats.org/officeDocument/2006/relationships/hyperlink" Target="consultantplus://offline/ref=3DBD30FFD5EE434640A339DC0D8F1E2CC0C12BE243E481E663C6B081EBE3258CABCDF2067B514B6B187DK" TargetMode="External"/><Relationship Id="rId33" Type="http://schemas.openxmlformats.org/officeDocument/2006/relationships/hyperlink" Target="consultantplus://offline/ref=9633786220396E3B24B264353231A3814D6ACD48591D2C9FF065C5D34C1AEEB530D3BF88AD58FD94pCBCL" TargetMode="External"/><Relationship Id="rId38" Type="http://schemas.openxmlformats.org/officeDocument/2006/relationships/hyperlink" Target="consultantplus://offline/ref=416D0EE367437161BEA6F91650E694D1CE37FB60D67736BC904BEA7A3CA2C4608EF614861A93C2F6y2F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3B2A997ED1466077C96D58EB71B1A2497A1E4CB74894D194AFE667785F051157518DE41331AA5Ej0X5L" TargetMode="External"/><Relationship Id="rId20" Type="http://schemas.openxmlformats.org/officeDocument/2006/relationships/hyperlink" Target="consultantplus://offline/ref=8A3B2A997ED1466077C96D58EB71B1A24A7B1140B84994D194AFE667785F051157518DE416j3X0L" TargetMode="External"/><Relationship Id="rId29" Type="http://schemas.openxmlformats.org/officeDocument/2006/relationships/hyperlink" Target="consultantplus://offline/ref=9633786220396E3B24B264353231A3814D6ACD48591D2C9FF065C5D34C1AEEB530D3BF88AD58FD92pCBCL" TargetMode="External"/><Relationship Id="rId41" Type="http://schemas.openxmlformats.org/officeDocument/2006/relationships/hyperlink" Target="consultantplus://offline/ref=416D0EE367437161BEA6F91650E694D1CE37F76DD17336BC904BEA7A3CA2C4608EF614861A93C3F2y2F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3B2A997ED1466077C96D58EB71B1A2497B134CB04194D194AFE667785F051157518DE41331A854j0XEL" TargetMode="External"/><Relationship Id="rId11" Type="http://schemas.openxmlformats.org/officeDocument/2006/relationships/hyperlink" Target="consultantplus://offline/ref=8A3B2A997ED1466077C96D58EB71B1A2497A1E4CB74894D194AFE667785F051157518DE41331AA5Aj0XFL" TargetMode="External"/><Relationship Id="rId24" Type="http://schemas.openxmlformats.org/officeDocument/2006/relationships/hyperlink" Target="consultantplus://offline/ref=3DBD30FFD5EE434640A339DC0D8F1E2CCBC129EC46EDDCEC6B9FBC831E7CK" TargetMode="External"/><Relationship Id="rId32" Type="http://schemas.openxmlformats.org/officeDocument/2006/relationships/hyperlink" Target="consultantplus://offline/ref=9633786220396E3B24B264353231A3814D6ACD48591D2C9FF065C5D34C1AEEB530D3BF88AD58FD9FpCB7L" TargetMode="External"/><Relationship Id="rId37" Type="http://schemas.openxmlformats.org/officeDocument/2006/relationships/hyperlink" Target="consultantplus://offline/ref=9633786220396E3B24B264353231A3814D6ACD48591D2C9FF065C5D34C1AEEB530D3BF88AD58FD93pCB0L" TargetMode="External"/><Relationship Id="rId40" Type="http://schemas.openxmlformats.org/officeDocument/2006/relationships/hyperlink" Target="consultantplus://offline/ref=416D0EE367437161BEA6F91650E694D1CE37F76DD17336BC904BEA7A3CA2C4608EF614861A93C3F4y2F9L" TargetMode="External"/><Relationship Id="rId5" Type="http://schemas.openxmlformats.org/officeDocument/2006/relationships/hyperlink" Target="consultantplus://offline/ref=8A3B2A997ED1466077C96D58EB71B1A2497B134CB04194D194AFE667785F051157518DE41331A855j0XAL" TargetMode="External"/><Relationship Id="rId15" Type="http://schemas.openxmlformats.org/officeDocument/2006/relationships/hyperlink" Target="consultantplus://offline/ref=8A3B2A997ED1466077C97343FE71B1A24A73154BB14994D194AFE667785F051157518DE41331A85Cj0XEL" TargetMode="External"/><Relationship Id="rId23" Type="http://schemas.openxmlformats.org/officeDocument/2006/relationships/hyperlink" Target="consultantplus://offline/ref=3DBD30FFD5EE434640A339DC0D8F1E2CC3CF27ED47EE81E663C6B081EBE3258CABCDF2067B514869187DK" TargetMode="External"/><Relationship Id="rId28" Type="http://schemas.openxmlformats.org/officeDocument/2006/relationships/hyperlink" Target="consultantplus://offline/ref=9633786220396E3B24B264353231A3814E6ACE4D591F2C9FF065C5D34C1AEEB530D3BF8DABp5BDL" TargetMode="External"/><Relationship Id="rId36" Type="http://schemas.openxmlformats.org/officeDocument/2006/relationships/hyperlink" Target="consultantplus://offline/ref=9633786220396E3B24B264353231A3814D6ACD48591D2C9FF065C5D34C1AEEB530D3BF88AD58FD92pCBDL" TargetMode="External"/><Relationship Id="rId10" Type="http://schemas.openxmlformats.org/officeDocument/2006/relationships/hyperlink" Target="consultantplus://offline/ref=8A3B2A997ED1466077C96D58EB71B1A2497A1E4CB74894D194AFE667785F051157518DE41331AA5Aj0XFL" TargetMode="External"/><Relationship Id="rId19" Type="http://schemas.openxmlformats.org/officeDocument/2006/relationships/hyperlink" Target="consultantplus://offline/ref=8A3B2A997ED1466077C96D58EB71B1A2497A1E4CB74894D194AFE667785F051157518DE2j1X1L" TargetMode="External"/><Relationship Id="rId31" Type="http://schemas.openxmlformats.org/officeDocument/2006/relationships/hyperlink" Target="consultantplus://offline/ref=9633786220396E3B24B264353231A3814D6ACD48591D2C9FF065C5D34C1AEEB530D3BF88AD58FD9EpCB3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B2A997ED1466077C96D58EB71B1A24A7B1048B24694D194AFE667785F051157518DE41331AE5Ej0X5L" TargetMode="External"/><Relationship Id="rId14" Type="http://schemas.openxmlformats.org/officeDocument/2006/relationships/hyperlink" Target="consultantplus://offline/ref=8A3B2A997ED1466077C96D58EB71B1A2497A1E4CB74894D194AFE667785F051157518DjEX6L" TargetMode="External"/><Relationship Id="rId22" Type="http://schemas.openxmlformats.org/officeDocument/2006/relationships/hyperlink" Target="consultantplus://offline/ref=3DBD30FFD5EE434640A339DC0D8F1E2CC3C02AE342E581E663C6B081EBE3258CABCDF2067B5148681879K" TargetMode="External"/><Relationship Id="rId27" Type="http://schemas.openxmlformats.org/officeDocument/2006/relationships/hyperlink" Target="consultantplus://offline/ref=9633786220396E3B24B264353231A3814E6AC14E51182C9FF065C5D34C1AEEB530D3BF88AD58FC95pCB1L" TargetMode="External"/><Relationship Id="rId30" Type="http://schemas.openxmlformats.org/officeDocument/2006/relationships/hyperlink" Target="consultantplus://offline/ref=9633786220396E3B24B264353231A3814D6ACD48591D2C9FF065C5D34C1AEEB530D3BF88AD58FD93pCB5L" TargetMode="External"/><Relationship Id="rId35" Type="http://schemas.openxmlformats.org/officeDocument/2006/relationships/hyperlink" Target="consultantplus://offline/ref=9633786220396E3B24B264353231A3814D6ACD48591D2C9FF065C5D34C1AEEB530D3BF88AD58FD92pCB0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F869-F064-456D-B7C6-EED48B0B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</cp:revision>
  <cp:lastPrinted>2018-05-03T11:26:00Z</cp:lastPrinted>
  <dcterms:created xsi:type="dcterms:W3CDTF">2018-05-03T10:34:00Z</dcterms:created>
  <dcterms:modified xsi:type="dcterms:W3CDTF">2018-05-03T11:28:00Z</dcterms:modified>
</cp:coreProperties>
</file>