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105" w14:textId="77777777" w:rsidR="00E40706" w:rsidRPr="00C312CF" w:rsidRDefault="00E40706" w:rsidP="006A67FE">
      <w:pPr>
        <w:jc w:val="center"/>
        <w:rPr>
          <w:rStyle w:val="21"/>
          <w:rFonts w:eastAsiaTheme="minorHAnsi"/>
          <w:b/>
          <w:bCs/>
          <w:sz w:val="24"/>
          <w:szCs w:val="24"/>
        </w:rPr>
      </w:pPr>
      <w:r w:rsidRPr="00C312CF">
        <w:rPr>
          <w:rStyle w:val="21"/>
          <w:rFonts w:eastAsiaTheme="minorHAnsi"/>
          <w:b/>
          <w:bCs/>
          <w:sz w:val="24"/>
          <w:szCs w:val="24"/>
        </w:rPr>
        <w:t>Администрация Шилыковского сельского поселения Лежневского муниципального района Ивановской области</w:t>
      </w:r>
    </w:p>
    <w:p w14:paraId="5FF1DDE2" w14:textId="77777777" w:rsidR="00E40706" w:rsidRPr="00CD096F" w:rsidRDefault="00E40706" w:rsidP="006A67FE">
      <w:pPr>
        <w:jc w:val="center"/>
        <w:rPr>
          <w:rStyle w:val="21"/>
          <w:rFonts w:eastAsiaTheme="minorHAnsi"/>
          <w:b/>
          <w:bCs/>
          <w:sz w:val="22"/>
          <w:szCs w:val="22"/>
        </w:rPr>
      </w:pPr>
    </w:p>
    <w:p w14:paraId="5CDA04B0" w14:textId="77777777" w:rsidR="00B95D3B" w:rsidRPr="00C312CF" w:rsidRDefault="00E40706" w:rsidP="006A67FE">
      <w:pPr>
        <w:jc w:val="center"/>
        <w:rPr>
          <w:rStyle w:val="21"/>
          <w:rFonts w:eastAsiaTheme="minorHAnsi"/>
          <w:b/>
          <w:bCs/>
          <w:sz w:val="24"/>
          <w:szCs w:val="24"/>
        </w:rPr>
      </w:pPr>
      <w:r w:rsidRPr="00C312CF">
        <w:rPr>
          <w:rStyle w:val="21"/>
          <w:rFonts w:eastAsiaTheme="minorHAnsi"/>
          <w:b/>
          <w:bCs/>
          <w:sz w:val="24"/>
          <w:szCs w:val="24"/>
        </w:rPr>
        <w:t>Постановление</w:t>
      </w:r>
    </w:p>
    <w:p w14:paraId="32F2A8C2" w14:textId="77777777" w:rsidR="00B95D3B" w:rsidRPr="00CD096F" w:rsidRDefault="00B95D3B" w:rsidP="006A67F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40E5A2" w14:textId="5E3889E7" w:rsidR="00B95D3B" w:rsidRPr="00C312CF" w:rsidRDefault="00C312CF" w:rsidP="006A67FE">
      <w:pPr>
        <w:tabs>
          <w:tab w:val="left" w:pos="8522"/>
        </w:tabs>
        <w:ind w:left="2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12CF">
        <w:rPr>
          <w:rStyle w:val="21"/>
          <w:rFonts w:eastAsiaTheme="minorHAnsi"/>
          <w:b/>
          <w:bCs/>
          <w:sz w:val="22"/>
          <w:szCs w:val="22"/>
        </w:rPr>
        <w:t>14.11.</w:t>
      </w:r>
      <w:r w:rsidR="00B95D3B" w:rsidRPr="00C312CF">
        <w:rPr>
          <w:rStyle w:val="21"/>
          <w:rFonts w:eastAsiaTheme="minorHAnsi"/>
          <w:b/>
          <w:bCs/>
          <w:sz w:val="22"/>
          <w:szCs w:val="22"/>
        </w:rPr>
        <w:t>2023 г.</w:t>
      </w:r>
      <w:r w:rsidR="00B95D3B" w:rsidRPr="00C312CF">
        <w:rPr>
          <w:rStyle w:val="21"/>
          <w:rFonts w:eastAsiaTheme="minorHAnsi"/>
          <w:b/>
          <w:bCs/>
          <w:sz w:val="22"/>
          <w:szCs w:val="22"/>
        </w:rPr>
        <w:tab/>
        <w:t>№</w:t>
      </w:r>
      <w:r w:rsidR="00A3409C">
        <w:rPr>
          <w:rStyle w:val="21"/>
          <w:rFonts w:eastAsiaTheme="minorHAnsi"/>
          <w:b/>
          <w:bCs/>
          <w:sz w:val="22"/>
          <w:szCs w:val="22"/>
        </w:rPr>
        <w:t>84</w:t>
      </w:r>
      <w:r w:rsidR="00B95D3B" w:rsidRPr="00C312CF">
        <w:rPr>
          <w:rStyle w:val="21"/>
          <w:rFonts w:eastAsiaTheme="minorHAnsi"/>
          <w:b/>
          <w:bCs/>
          <w:sz w:val="22"/>
          <w:szCs w:val="22"/>
        </w:rPr>
        <w:t xml:space="preserve"> </w:t>
      </w:r>
    </w:p>
    <w:p w14:paraId="2EB63272" w14:textId="77777777" w:rsidR="00B95D3B" w:rsidRPr="00C312CF" w:rsidRDefault="00B95D3B" w:rsidP="006A67FE">
      <w:pPr>
        <w:ind w:left="220"/>
        <w:jc w:val="center"/>
        <w:rPr>
          <w:rStyle w:val="31"/>
          <w:rFonts w:eastAsiaTheme="minorHAnsi"/>
          <w:sz w:val="22"/>
          <w:szCs w:val="22"/>
        </w:rPr>
      </w:pPr>
    </w:p>
    <w:p w14:paraId="1EBA1AE7" w14:textId="40D41941" w:rsidR="00B95D3B" w:rsidRPr="00C312CF" w:rsidRDefault="00B95D3B" w:rsidP="006A67FE">
      <w:pPr>
        <w:ind w:left="220"/>
        <w:jc w:val="center"/>
        <w:rPr>
          <w:rStyle w:val="31"/>
          <w:rFonts w:eastAsiaTheme="minorHAnsi"/>
          <w:sz w:val="22"/>
          <w:szCs w:val="22"/>
        </w:rPr>
      </w:pPr>
      <w:r w:rsidRPr="00C312CF">
        <w:rPr>
          <w:rStyle w:val="31"/>
          <w:rFonts w:eastAsiaTheme="minorHAnsi"/>
          <w:sz w:val="22"/>
          <w:szCs w:val="22"/>
        </w:rPr>
        <w:t>«</w:t>
      </w:r>
      <w:r w:rsidR="00AC507C" w:rsidRPr="00C312CF">
        <w:rPr>
          <w:rStyle w:val="31"/>
          <w:rFonts w:eastAsiaTheme="minorHAnsi"/>
          <w:sz w:val="22"/>
          <w:szCs w:val="22"/>
        </w:rPr>
        <w:t>О согласовании сделки на право заключения договора аренды нежилого помещения, находящегося в собственности</w:t>
      </w:r>
      <w:r w:rsidR="00494763">
        <w:rPr>
          <w:rStyle w:val="31"/>
          <w:rFonts w:eastAsiaTheme="minorHAnsi"/>
          <w:sz w:val="22"/>
          <w:szCs w:val="22"/>
        </w:rPr>
        <w:t xml:space="preserve"> Администрации</w:t>
      </w:r>
      <w:r w:rsidR="00AC507C" w:rsidRPr="00C312CF">
        <w:rPr>
          <w:rStyle w:val="31"/>
          <w:rFonts w:eastAsiaTheme="minorHAnsi"/>
          <w:sz w:val="22"/>
          <w:szCs w:val="22"/>
        </w:rPr>
        <w:t xml:space="preserve"> Шилыковского сельского поселения Лежневского муниципального района</w:t>
      </w:r>
      <w:r w:rsidR="00494763">
        <w:rPr>
          <w:rStyle w:val="31"/>
          <w:rFonts w:eastAsiaTheme="minorHAnsi"/>
          <w:sz w:val="22"/>
          <w:szCs w:val="22"/>
        </w:rPr>
        <w:t xml:space="preserve"> Ивановской области</w:t>
      </w:r>
      <w:r w:rsidR="00AC507C" w:rsidRPr="00C312CF">
        <w:rPr>
          <w:rStyle w:val="31"/>
          <w:rFonts w:eastAsiaTheme="minorHAnsi"/>
          <w:sz w:val="22"/>
          <w:szCs w:val="22"/>
        </w:rPr>
        <w:t>, закрепленного на праве оперативного управления за</w:t>
      </w:r>
      <w:r w:rsidR="00CD096F" w:rsidRPr="00C312CF">
        <w:rPr>
          <w:rStyle w:val="31"/>
          <w:rFonts w:eastAsiaTheme="minorHAnsi"/>
          <w:sz w:val="22"/>
          <w:szCs w:val="22"/>
        </w:rPr>
        <w:t xml:space="preserve"> МКУ</w:t>
      </w:r>
      <w:r w:rsidR="00AC507C" w:rsidRPr="00C312CF">
        <w:rPr>
          <w:rStyle w:val="31"/>
          <w:rFonts w:eastAsiaTheme="minorHAnsi"/>
          <w:sz w:val="22"/>
          <w:szCs w:val="22"/>
        </w:rPr>
        <w:t xml:space="preserve"> </w:t>
      </w:r>
      <w:r w:rsidR="0027052E" w:rsidRPr="00C312CF">
        <w:rPr>
          <w:rStyle w:val="31"/>
          <w:rFonts w:eastAsiaTheme="minorHAnsi"/>
          <w:sz w:val="22"/>
          <w:szCs w:val="22"/>
        </w:rPr>
        <w:t>"Шилыковское СКО”</w:t>
      </w:r>
      <w:r w:rsidRPr="00C312CF">
        <w:rPr>
          <w:rStyle w:val="31"/>
          <w:rFonts w:eastAsiaTheme="minorHAnsi"/>
          <w:sz w:val="22"/>
          <w:szCs w:val="22"/>
        </w:rPr>
        <w:t>»</w:t>
      </w:r>
    </w:p>
    <w:p w14:paraId="64A6E170" w14:textId="77777777" w:rsidR="00B95D3B" w:rsidRPr="00C312CF" w:rsidRDefault="00B95D3B" w:rsidP="006A67FE">
      <w:pPr>
        <w:pStyle w:val="20"/>
        <w:shd w:val="clear" w:color="auto" w:fill="auto"/>
        <w:tabs>
          <w:tab w:val="left" w:pos="6355"/>
        </w:tabs>
        <w:spacing w:before="0" w:line="240" w:lineRule="auto"/>
        <w:ind w:firstLine="1220"/>
        <w:rPr>
          <w:rStyle w:val="21"/>
          <w:b/>
          <w:bCs/>
          <w:sz w:val="22"/>
          <w:szCs w:val="22"/>
          <w:highlight w:val="yellow"/>
        </w:rPr>
      </w:pPr>
    </w:p>
    <w:p w14:paraId="71237780" w14:textId="77777777" w:rsidR="0027052E" w:rsidRPr="0027052E" w:rsidRDefault="00B95D3B" w:rsidP="0027052E">
      <w:pPr>
        <w:pStyle w:val="20"/>
        <w:tabs>
          <w:tab w:val="left" w:pos="6355"/>
        </w:tabs>
        <w:spacing w:line="240" w:lineRule="auto"/>
        <w:ind w:firstLine="567"/>
        <w:rPr>
          <w:rStyle w:val="21"/>
          <w:sz w:val="22"/>
          <w:szCs w:val="22"/>
        </w:rPr>
      </w:pPr>
      <w:r w:rsidRPr="0027052E">
        <w:rPr>
          <w:rStyle w:val="21"/>
          <w:sz w:val="22"/>
          <w:szCs w:val="22"/>
        </w:rPr>
        <w:t>Руководствуясь Федеральным законом от 26.07.2006 №135-Ф3 «О защите конкуренции», Приказом ФАС РФ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конкурса":</w:t>
      </w:r>
    </w:p>
    <w:p w14:paraId="78AC6654" w14:textId="1B5C454E" w:rsidR="0027052E" w:rsidRPr="0027052E" w:rsidRDefault="0027052E" w:rsidP="00DF014A">
      <w:pPr>
        <w:pStyle w:val="20"/>
        <w:tabs>
          <w:tab w:val="left" w:pos="284"/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>
        <w:rPr>
          <w:rStyle w:val="21"/>
          <w:sz w:val="22"/>
          <w:szCs w:val="22"/>
        </w:rPr>
        <w:t>1.С</w:t>
      </w:r>
      <w:r w:rsidRPr="0027052E">
        <w:rPr>
          <w:rStyle w:val="21"/>
          <w:sz w:val="22"/>
          <w:szCs w:val="22"/>
        </w:rPr>
        <w:t>огласовать Муниципальное казённое учреждение "Шилыковское социально-культурное объединение"</w:t>
      </w:r>
      <w:r>
        <w:rPr>
          <w:rStyle w:val="21"/>
          <w:sz w:val="22"/>
          <w:szCs w:val="22"/>
        </w:rPr>
        <w:t xml:space="preserve"> </w:t>
      </w:r>
      <w:r w:rsidRPr="0027052E">
        <w:rPr>
          <w:rStyle w:val="21"/>
          <w:sz w:val="22"/>
          <w:szCs w:val="22"/>
        </w:rPr>
        <w:t xml:space="preserve">сделку на право заключения договора аренды следующего нежилого помещения, находящегося в собственности </w:t>
      </w:r>
      <w:r w:rsidR="003C648D">
        <w:rPr>
          <w:rStyle w:val="21"/>
          <w:sz w:val="22"/>
          <w:szCs w:val="22"/>
        </w:rPr>
        <w:t xml:space="preserve">Администрации </w:t>
      </w:r>
      <w:r w:rsidRPr="0027052E">
        <w:rPr>
          <w:rStyle w:val="31"/>
          <w:rFonts w:eastAsiaTheme="minorHAnsi"/>
          <w:b w:val="0"/>
          <w:bCs w:val="0"/>
          <w:sz w:val="22"/>
          <w:szCs w:val="22"/>
        </w:rPr>
        <w:t>Шилыковского сельского поселения Лежневского муниципального района</w:t>
      </w:r>
      <w:r w:rsidR="003C648D">
        <w:rPr>
          <w:rStyle w:val="31"/>
          <w:rFonts w:eastAsiaTheme="minorHAnsi"/>
          <w:b w:val="0"/>
          <w:bCs w:val="0"/>
          <w:sz w:val="22"/>
          <w:szCs w:val="22"/>
        </w:rPr>
        <w:t xml:space="preserve"> ивановской области</w:t>
      </w:r>
      <w:r w:rsidRPr="0027052E">
        <w:rPr>
          <w:rStyle w:val="21"/>
          <w:sz w:val="22"/>
          <w:szCs w:val="22"/>
        </w:rPr>
        <w:t xml:space="preserve">, закрепленного на праве оперативного управления за </w:t>
      </w:r>
      <w:r w:rsidRPr="0027052E">
        <w:rPr>
          <w:rStyle w:val="31"/>
          <w:rFonts w:eastAsiaTheme="minorHAnsi"/>
          <w:b w:val="0"/>
          <w:bCs w:val="0"/>
          <w:sz w:val="22"/>
          <w:szCs w:val="22"/>
        </w:rPr>
        <w:t>"Шилыковское СКО”</w:t>
      </w:r>
      <w:r w:rsidRPr="0027052E">
        <w:rPr>
          <w:rStyle w:val="21"/>
          <w:sz w:val="22"/>
          <w:szCs w:val="22"/>
        </w:rPr>
        <w:t>:</w:t>
      </w:r>
    </w:p>
    <w:p w14:paraId="08DE9609" w14:textId="77777777" w:rsidR="0027052E" w:rsidRPr="0027052E" w:rsidRDefault="0027052E" w:rsidP="00DF014A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 w:rsidRPr="0027052E">
        <w:rPr>
          <w:rStyle w:val="21"/>
          <w:sz w:val="22"/>
          <w:szCs w:val="22"/>
        </w:rPr>
        <w:t>-</w:t>
      </w:r>
      <w:r w:rsidRPr="0027052E">
        <w:rPr>
          <w:sz w:val="22"/>
          <w:szCs w:val="22"/>
        </w:rPr>
        <w:t xml:space="preserve"> </w:t>
      </w:r>
      <w:r w:rsidRPr="0027052E">
        <w:rPr>
          <w:rStyle w:val="21"/>
          <w:sz w:val="22"/>
          <w:szCs w:val="22"/>
        </w:rPr>
        <w:t>нежилого помещения – часть помещения № 5, находящееся в нежилом здании Дома культуры, расположенного по адресу: Ивановская область, Лежневский район, с. Чернцы, ул. Центральная, д.27, площадью 45 кв.м (далее недвижимое имущество).</w:t>
      </w:r>
    </w:p>
    <w:p w14:paraId="5E2E91F0" w14:textId="77777777" w:rsidR="0027052E" w:rsidRPr="0027052E" w:rsidRDefault="0027052E" w:rsidP="00DF014A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 w:rsidRPr="0027052E">
        <w:rPr>
          <w:rStyle w:val="21"/>
          <w:sz w:val="22"/>
          <w:szCs w:val="22"/>
        </w:rPr>
        <w:t>2.</w:t>
      </w:r>
      <w:r w:rsidRPr="0027052E">
        <w:t xml:space="preserve"> </w:t>
      </w:r>
      <w:r w:rsidRPr="0027052E">
        <w:rPr>
          <w:rStyle w:val="21"/>
          <w:sz w:val="22"/>
          <w:szCs w:val="22"/>
        </w:rPr>
        <w:t>Установить, что настоящее согласование действует при соблюдении Муниципальным казённым учреждением "Шилыковское социально-культурное объединение" следующих условий:</w:t>
      </w:r>
    </w:p>
    <w:p w14:paraId="3BA186A5" w14:textId="77777777" w:rsidR="0027052E" w:rsidRPr="0027052E" w:rsidRDefault="0027052E" w:rsidP="00DF014A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 w:rsidRPr="0027052E">
        <w:rPr>
          <w:rStyle w:val="21"/>
          <w:sz w:val="22"/>
          <w:szCs w:val="22"/>
        </w:rPr>
        <w:t>2.1.</w:t>
      </w:r>
      <w:r w:rsidRPr="0027052E">
        <w:t xml:space="preserve"> </w:t>
      </w:r>
      <w:r w:rsidRPr="0027052E">
        <w:rPr>
          <w:rStyle w:val="21"/>
          <w:sz w:val="22"/>
          <w:szCs w:val="22"/>
        </w:rPr>
        <w:t>Заключения договора аренды нежилого помещения, указанного в пункте 1 настоящего постановления осуществляется Муниципальным казённым учреждением "Шилыковское социально-культурное объединение" на аукционе в электронной форме, открытом по составу участников, по форме подачи предложений о цене имущества, в соответствии с действующим законодательством.</w:t>
      </w:r>
    </w:p>
    <w:p w14:paraId="3EB73558" w14:textId="77777777" w:rsidR="0027052E" w:rsidRPr="0027052E" w:rsidRDefault="0027052E" w:rsidP="00DF014A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 w:rsidRPr="0027052E">
        <w:rPr>
          <w:rStyle w:val="21"/>
          <w:sz w:val="22"/>
          <w:szCs w:val="22"/>
        </w:rPr>
        <w:t>2.2. Организатором аукциона является Муниципальное казённое учреждение "Шилыковское социально-культурное объединение".</w:t>
      </w:r>
    </w:p>
    <w:p w14:paraId="15863CCD" w14:textId="52853A12" w:rsidR="0027052E" w:rsidRPr="0027052E" w:rsidRDefault="0027052E" w:rsidP="00DF014A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 w:rsidRPr="0027052E">
        <w:rPr>
          <w:rStyle w:val="21"/>
          <w:sz w:val="22"/>
          <w:szCs w:val="22"/>
        </w:rPr>
        <w:t>2.3. Начальная (минимальная) цена договора (цену лота) в размере еже</w:t>
      </w:r>
      <w:r w:rsidR="00C86763">
        <w:rPr>
          <w:rStyle w:val="21"/>
          <w:sz w:val="22"/>
          <w:szCs w:val="22"/>
        </w:rPr>
        <w:t>год</w:t>
      </w:r>
      <w:r w:rsidRPr="0027052E">
        <w:rPr>
          <w:rStyle w:val="21"/>
          <w:sz w:val="22"/>
          <w:szCs w:val="22"/>
        </w:rPr>
        <w:t>ного платежа на основании ОТЧЕТА № 093-23 ОТ 31.10.2023 ГОДА об оценке рыночной стоимости годовой арендной платы за пользование нежилым помещением – часть помещения № 5 общей площадью 45 кв. м, находящимся в нежилом здании Дома культуры, расположенного по адресу: Ивановская область, Лежневский район, с. Чернцы, ул. Центральная, д. 27. Дата оценки: 31.10.2023г. Дата составления: 31.10.2023г. в размере 60 750,00 (шестьдесят тысяч семьсот пятьдесят) р</w:t>
      </w:r>
      <w:r w:rsidR="001A4104">
        <w:rPr>
          <w:rStyle w:val="21"/>
          <w:sz w:val="22"/>
          <w:szCs w:val="22"/>
        </w:rPr>
        <w:t>ублей 00 копеек, без учета НДС,</w:t>
      </w:r>
    </w:p>
    <w:p w14:paraId="59D7310E" w14:textId="77777777" w:rsidR="0027052E" w:rsidRPr="0027052E" w:rsidRDefault="0027052E" w:rsidP="00DF014A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 w:rsidRPr="0027052E">
        <w:rPr>
          <w:rStyle w:val="21"/>
          <w:sz w:val="22"/>
          <w:szCs w:val="22"/>
        </w:rPr>
        <w:t xml:space="preserve">2.4.Установить размер задатка в размере 10 процентов начальной цены </w:t>
      </w:r>
      <w:r w:rsidR="001A4104">
        <w:rPr>
          <w:rStyle w:val="21"/>
          <w:sz w:val="22"/>
          <w:szCs w:val="22"/>
        </w:rPr>
        <w:t>договора</w:t>
      </w:r>
      <w:r w:rsidRPr="0027052E">
        <w:rPr>
          <w:rStyle w:val="21"/>
          <w:sz w:val="22"/>
          <w:szCs w:val="22"/>
        </w:rPr>
        <w:t xml:space="preserve"> - 6 075,00 (шесть тысяч семьдесят пять) рублей, 00 копеек.</w:t>
      </w:r>
    </w:p>
    <w:p w14:paraId="2F81C2D9" w14:textId="01A22B81" w:rsidR="0027052E" w:rsidRPr="0027052E" w:rsidRDefault="0027052E" w:rsidP="00DF014A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 w:rsidRPr="0027052E">
        <w:rPr>
          <w:rStyle w:val="21"/>
          <w:sz w:val="22"/>
          <w:szCs w:val="22"/>
        </w:rPr>
        <w:t xml:space="preserve">2.5. Средства, полученные заключения договора аренды имущества, указанного в пункте 1 настоящего постановления поступают в </w:t>
      </w:r>
      <w:r w:rsidRPr="003C648D">
        <w:rPr>
          <w:rStyle w:val="21"/>
          <w:color w:val="000000" w:themeColor="text1"/>
          <w:sz w:val="22"/>
          <w:szCs w:val="22"/>
        </w:rPr>
        <w:t xml:space="preserve">распоряжение </w:t>
      </w:r>
      <w:r w:rsidR="003C648D">
        <w:rPr>
          <w:rStyle w:val="21"/>
          <w:color w:val="000000" w:themeColor="text1"/>
          <w:sz w:val="22"/>
          <w:szCs w:val="22"/>
        </w:rPr>
        <w:t>Администрации Шилыковского сельского поселения Лежневского муниципального района Ивановской области</w:t>
      </w:r>
      <w:r w:rsidRPr="003C648D">
        <w:rPr>
          <w:rStyle w:val="21"/>
          <w:color w:val="000000" w:themeColor="text1"/>
          <w:sz w:val="22"/>
          <w:szCs w:val="22"/>
        </w:rPr>
        <w:t>.</w:t>
      </w:r>
    </w:p>
    <w:p w14:paraId="201CD3BA" w14:textId="77777777" w:rsidR="00B95D3B" w:rsidRPr="0027052E" w:rsidRDefault="00DF014A" w:rsidP="00DF014A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>
        <w:rPr>
          <w:rStyle w:val="21"/>
          <w:sz w:val="22"/>
          <w:szCs w:val="22"/>
        </w:rPr>
        <w:t>3.</w:t>
      </w:r>
      <w:r w:rsidR="00B95D3B" w:rsidRPr="0027052E">
        <w:rPr>
          <w:rStyle w:val="21"/>
          <w:sz w:val="22"/>
          <w:szCs w:val="22"/>
        </w:rPr>
        <w:t>Настоящее постановление вступает в силу со дня подписания.</w:t>
      </w:r>
    </w:p>
    <w:p w14:paraId="0CF358B2" w14:textId="77777777" w:rsidR="00B95D3B" w:rsidRPr="0027052E" w:rsidRDefault="00B95D3B" w:rsidP="00513645">
      <w:pPr>
        <w:pStyle w:val="20"/>
        <w:tabs>
          <w:tab w:val="left" w:pos="6355"/>
        </w:tabs>
        <w:spacing w:line="240" w:lineRule="auto"/>
        <w:rPr>
          <w:rStyle w:val="21"/>
          <w:sz w:val="22"/>
          <w:szCs w:val="22"/>
        </w:rPr>
      </w:pPr>
    </w:p>
    <w:p w14:paraId="6E9E5B22" w14:textId="77777777" w:rsidR="00E40706" w:rsidRPr="00C312CF" w:rsidRDefault="00E40706" w:rsidP="00E40706">
      <w:pPr>
        <w:pStyle w:val="20"/>
        <w:spacing w:before="0" w:line="240" w:lineRule="auto"/>
        <w:rPr>
          <w:b/>
          <w:bCs/>
          <w:sz w:val="22"/>
          <w:szCs w:val="22"/>
        </w:rPr>
      </w:pPr>
      <w:r w:rsidRPr="00C312CF">
        <w:rPr>
          <w:b/>
          <w:bCs/>
          <w:sz w:val="22"/>
          <w:szCs w:val="22"/>
        </w:rPr>
        <w:t>Глава Шилыковского</w:t>
      </w:r>
    </w:p>
    <w:p w14:paraId="4C1B2994" w14:textId="77777777" w:rsidR="00FA5583" w:rsidRPr="00C312CF" w:rsidRDefault="00E40706" w:rsidP="00E40706">
      <w:pPr>
        <w:pStyle w:val="20"/>
        <w:shd w:val="clear" w:color="auto" w:fill="auto"/>
        <w:spacing w:before="0" w:line="240" w:lineRule="auto"/>
        <w:jc w:val="left"/>
        <w:rPr>
          <w:b/>
          <w:bCs/>
          <w:sz w:val="22"/>
          <w:szCs w:val="22"/>
        </w:rPr>
      </w:pPr>
      <w:r w:rsidRPr="00C312CF">
        <w:rPr>
          <w:b/>
          <w:bCs/>
          <w:sz w:val="22"/>
          <w:szCs w:val="22"/>
        </w:rPr>
        <w:t>сельского поселения                                                                                                   М.А. Сорокина</w:t>
      </w:r>
    </w:p>
    <w:sectPr w:rsidR="00FA5583" w:rsidRPr="00C312CF">
      <w:footerReference w:type="default" r:id="rId7"/>
      <w:pgSz w:w="11900" w:h="16840"/>
      <w:pgMar w:top="1119" w:right="638" w:bottom="1119" w:left="1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007C" w14:textId="77777777" w:rsidR="00D164FC" w:rsidRDefault="00D164FC">
      <w:r>
        <w:separator/>
      </w:r>
    </w:p>
  </w:endnote>
  <w:endnote w:type="continuationSeparator" w:id="0">
    <w:p w14:paraId="17E5D880" w14:textId="77777777" w:rsidR="00D164FC" w:rsidRDefault="00D1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E0DF" w14:textId="77777777" w:rsidR="00FA5583" w:rsidRDefault="006D1F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8E2A134" wp14:editId="794F0315">
              <wp:simplePos x="0" y="0"/>
              <wp:positionH relativeFrom="page">
                <wp:posOffset>6322695</wp:posOffset>
              </wp:positionH>
              <wp:positionV relativeFrom="page">
                <wp:posOffset>7730490</wp:posOffset>
              </wp:positionV>
              <wp:extent cx="42545" cy="654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6297F" w14:textId="77777777" w:rsidR="00FA5583" w:rsidRDefault="006D1F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85pt;margin-top:608.7pt;width:3.35pt;height:5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" filled="f" stroked="f">
              <v:textbox style="mso-fit-shape-to-text:t" inset="0,0,0,0">
                <w:txbxContent>
                  <w:p w:rsidR="00FA5583" w:rsidRDefault="006D1F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B88C" w14:textId="77777777" w:rsidR="00D164FC" w:rsidRDefault="00D164FC"/>
  </w:footnote>
  <w:footnote w:type="continuationSeparator" w:id="0">
    <w:p w14:paraId="3B0B91E8" w14:textId="77777777" w:rsidR="00D164FC" w:rsidRDefault="00D164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E2D"/>
    <w:multiLevelType w:val="multilevel"/>
    <w:tmpl w:val="9426F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F582E"/>
    <w:multiLevelType w:val="hybridMultilevel"/>
    <w:tmpl w:val="3A5A2086"/>
    <w:lvl w:ilvl="0" w:tplc="C07610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392A"/>
    <w:multiLevelType w:val="hybridMultilevel"/>
    <w:tmpl w:val="C5840F64"/>
    <w:lvl w:ilvl="0" w:tplc="6E809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486266"/>
    <w:multiLevelType w:val="hybridMultilevel"/>
    <w:tmpl w:val="E55EE404"/>
    <w:lvl w:ilvl="0" w:tplc="559A8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023FA3"/>
    <w:multiLevelType w:val="multilevel"/>
    <w:tmpl w:val="34B8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83"/>
    <w:rsid w:val="00121F72"/>
    <w:rsid w:val="001A4104"/>
    <w:rsid w:val="0027052E"/>
    <w:rsid w:val="00277D12"/>
    <w:rsid w:val="00391816"/>
    <w:rsid w:val="003C648D"/>
    <w:rsid w:val="004555CE"/>
    <w:rsid w:val="00494763"/>
    <w:rsid w:val="004E2430"/>
    <w:rsid w:val="00513645"/>
    <w:rsid w:val="00567833"/>
    <w:rsid w:val="006A67FE"/>
    <w:rsid w:val="006D1F0E"/>
    <w:rsid w:val="009C22CA"/>
    <w:rsid w:val="009F382F"/>
    <w:rsid w:val="00A3409C"/>
    <w:rsid w:val="00AC507C"/>
    <w:rsid w:val="00B95D3B"/>
    <w:rsid w:val="00C312CF"/>
    <w:rsid w:val="00C86763"/>
    <w:rsid w:val="00CD096F"/>
    <w:rsid w:val="00D164FC"/>
    <w:rsid w:val="00D908F3"/>
    <w:rsid w:val="00DF014A"/>
    <w:rsid w:val="00E40706"/>
    <w:rsid w:val="00F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8EE99"/>
  <w15:docId w15:val="{50D8E011-8F17-4A12-93E0-9EFEFEF9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95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79591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00" w:lineRule="exact"/>
    </w:pPr>
    <w:rPr>
      <w:rFonts w:ascii="Times New Roman" w:eastAsia="Times New Roman" w:hAnsi="Times New Roman" w:cs="Times New Roman"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Башмаков</dc:creator>
  <cp:lastModifiedBy>Ведущий специалист</cp:lastModifiedBy>
  <cp:revision>20</cp:revision>
  <dcterms:created xsi:type="dcterms:W3CDTF">2023-11-09T07:20:00Z</dcterms:created>
  <dcterms:modified xsi:type="dcterms:W3CDTF">2023-11-21T10:22:00Z</dcterms:modified>
</cp:coreProperties>
</file>